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F0E58" w14:textId="77777777" w:rsidR="002A0B9B" w:rsidRDefault="002A0B9B" w:rsidP="002A0B9B">
      <w:pPr>
        <w:pStyle w:val="Subtitle"/>
      </w:pPr>
    </w:p>
    <w:p w14:paraId="3E85EF2E" w14:textId="77777777" w:rsidR="002A0B9B" w:rsidRDefault="002A0B9B" w:rsidP="002A0B9B">
      <w:pPr>
        <w:pStyle w:val="Subtitle"/>
      </w:pPr>
    </w:p>
    <w:p w14:paraId="7ADBEF89" w14:textId="77777777" w:rsidR="00FF07CC" w:rsidRPr="004D6A2A" w:rsidRDefault="00FF07CC" w:rsidP="00FF07CC">
      <w:pPr>
        <w:pStyle w:val="Title"/>
      </w:pPr>
      <w:r w:rsidRPr="004D6A2A">
        <w:t>GlobeServe Partnership Framework</w:t>
      </w:r>
    </w:p>
    <w:p w14:paraId="1E3E9138" w14:textId="5E890F08" w:rsidR="00AA7039" w:rsidRPr="00AA7039" w:rsidRDefault="00FF07CC" w:rsidP="00AA7039">
      <w:pPr>
        <w:pStyle w:val="Subtitle"/>
      </w:pPr>
      <w:r>
        <w:t>Proposed Revisions based on the work of the Structure and Standards Working Groups</w:t>
      </w:r>
    </w:p>
    <w:p w14:paraId="6155CD5C" w14:textId="77777777" w:rsidR="001273C1" w:rsidRDefault="00000000" w:rsidP="005D4354">
      <w:pPr>
        <w:pStyle w:val="Heading1"/>
      </w:pPr>
      <w:sdt>
        <w:sdtPr>
          <w:alias w:val="Overview:"/>
          <w:tag w:val="Overview:"/>
          <w:id w:val="-1324508684"/>
          <w:placeholder>
            <w:docPart w:val="43B53E52EDF74AB28C40B92F761FBF51"/>
          </w:placeholder>
          <w:temporary/>
          <w:showingPlcHdr/>
          <w15:appearance w15:val="hidden"/>
        </w:sdtPr>
        <w:sdtContent>
          <w:r w:rsidR="00386778" w:rsidRPr="003E0657">
            <w:t>Overview</w:t>
          </w:r>
        </w:sdtContent>
      </w:sdt>
    </w:p>
    <w:p w14:paraId="4E69C581" w14:textId="18B3086A" w:rsidR="00FF07CC" w:rsidRDefault="00FF07CC" w:rsidP="00FF07CC">
      <w:r>
        <w:t xml:space="preserve">The GlobeServe Partnership Framework has been the main working document of the Partnership for many years. It functions as GlobeServe’s “constitution,” providing a general working understanding for how GlobeServe functions. </w:t>
      </w:r>
    </w:p>
    <w:p w14:paraId="3CC4575D" w14:textId="64DA09B2" w:rsidR="00FF07CC" w:rsidRDefault="00FF07CC" w:rsidP="00FF07CC">
      <w:r>
        <w:t>In December of 2022, the Excom/GTC of GlobeServe met in Singapore to discuss the future of GlobeServe. Two working groups were commissioned, one to develop a new working structure for GlobeServe to better manage the current level of growth. The second was commissioned with developing two standards, one for how GlobeServe Hubs form and operate, the other as a standard of best practices for missionary training initiatives which are a part of GlobeServe.</w:t>
      </w:r>
      <w:r w:rsidR="00356CE2">
        <w:t xml:space="preserve"> </w:t>
      </w:r>
    </w:p>
    <w:p w14:paraId="31E81A52" w14:textId="5F2BAE6C" w:rsidR="00356CE2" w:rsidRDefault="00356CE2" w:rsidP="00FF07CC">
      <w:r>
        <w:t>The new Globeserve structure and the new Hub standards were adopted by the ExComm/GTC (known as the Globeserve Council going forward) in April 2023</w:t>
      </w:r>
      <w:r w:rsidR="007570FC">
        <w:t>.  The revisions to the Globeserve structure are</w:t>
      </w:r>
      <w:r>
        <w:t xml:space="preserve"> reflected in the Globeserve Partnership Framework</w:t>
      </w:r>
      <w:r w:rsidR="007570FC">
        <w:t>, while the Globeserve Hub Standards are contained in an auxiliary document</w:t>
      </w:r>
      <w:r>
        <w:t>.</w:t>
      </w:r>
    </w:p>
    <w:p w14:paraId="2B3B323F" w14:textId="77777777" w:rsidR="00BD7982" w:rsidRDefault="00BD7982" w:rsidP="005D4354">
      <w:pPr>
        <w:pStyle w:val="Heading1"/>
      </w:pPr>
      <w:r>
        <w:t xml:space="preserve">GlobeServe’s Vision </w:t>
      </w:r>
      <w:r w:rsidRPr="005D4354">
        <w:t>Statement</w:t>
      </w:r>
      <w:r>
        <w:t>:</w:t>
      </w:r>
    </w:p>
    <w:p w14:paraId="190353D6" w14:textId="77777777" w:rsidR="00BD7982" w:rsidRDefault="00BD7982" w:rsidP="00BD7982">
      <w:r>
        <w:t>GlobeServe exists to see Habakkuk 2:14 become a reality – “the knowledge of the glory of the Lord will fill the earth as the waters cover the seas.”</w:t>
      </w:r>
    </w:p>
    <w:p w14:paraId="2FB3EE04" w14:textId="77777777" w:rsidR="00BD7982" w:rsidRDefault="00BD7982" w:rsidP="005D4354">
      <w:pPr>
        <w:pStyle w:val="Heading1"/>
      </w:pPr>
      <w:r>
        <w:t>GlobeServe’s Purpose Statement</w:t>
      </w:r>
    </w:p>
    <w:p w14:paraId="24BEEEEA" w14:textId="77777777" w:rsidR="00BD7982" w:rsidRDefault="00BD7982" w:rsidP="00BD7982">
      <w:r>
        <w:t>GlobeServe assists its members to mobilize, train, send, and support missionaries to engage and disciple the world’s least reached peoples.</w:t>
      </w:r>
    </w:p>
    <w:p w14:paraId="726D8E4F" w14:textId="77777777" w:rsidR="00FF07CC" w:rsidRDefault="00FF07CC" w:rsidP="005D4354">
      <w:pPr>
        <w:pStyle w:val="Heading1"/>
      </w:pPr>
      <w:r>
        <w:t>GlobeServe’s Goals</w:t>
      </w:r>
    </w:p>
    <w:p w14:paraId="06C34A99" w14:textId="75B49782" w:rsidR="005266D3" w:rsidRDefault="00AA788C" w:rsidP="005266D3">
      <w:pPr>
        <w:contextualSpacing/>
      </w:pPr>
      <w:r w:rsidRPr="006C3687">
        <w:t>GlobeServe</w:t>
      </w:r>
      <w:r w:rsidR="005266D3" w:rsidRPr="006C3687">
        <w:t xml:space="preserve"> operates with large, collective </w:t>
      </w:r>
      <w:r w:rsidR="005266D3">
        <w:t xml:space="preserve">catalytic </w:t>
      </w:r>
      <w:r w:rsidR="005266D3" w:rsidRPr="006C3687">
        <w:t xml:space="preserve">goals that are related to the overall purpose of the partnership.  </w:t>
      </w:r>
      <w:r w:rsidR="005266D3">
        <w:t xml:space="preserve">The goals are ultimately accomplished by the activities of the member entities through their UPG engagements.  The overall global goals are established by the </w:t>
      </w:r>
      <w:r>
        <w:t>GlobeServe</w:t>
      </w:r>
      <w:r w:rsidR="005266D3">
        <w:t xml:space="preserve"> Council, which is informed by the Hubs and the members of the hub in the process.  Each national hub is challenged to prayerfully commit to the portion of goal they will accomplish, based on the faith goals established by each member entity.   </w:t>
      </w:r>
    </w:p>
    <w:p w14:paraId="350FD645" w14:textId="386CD894" w:rsidR="00D26EC8" w:rsidRDefault="006B6FAB" w:rsidP="00D26EC8">
      <w:pPr>
        <w:pStyle w:val="Heading2"/>
      </w:pPr>
      <w:r>
        <w:t xml:space="preserve">Current </w:t>
      </w:r>
      <w:r w:rsidRPr="005569FF">
        <w:t>Goal</w:t>
      </w:r>
    </w:p>
    <w:p w14:paraId="3ECD1419" w14:textId="77777777" w:rsidR="00D26EC8" w:rsidRPr="00D26EC8" w:rsidRDefault="00D26EC8" w:rsidP="00D26EC8"/>
    <w:p w14:paraId="513A0FDA" w14:textId="77777777" w:rsidR="00E9266B" w:rsidRDefault="00E9266B" w:rsidP="00E9266B">
      <w:pPr>
        <w:rPr>
          <w:rFonts w:asciiTheme="minorHAnsi" w:hAnsiTheme="minorHAnsi" w:cstheme="minorBidi"/>
        </w:rPr>
      </w:pPr>
      <w:r>
        <w:rPr>
          <w:b/>
        </w:rPr>
        <w:t xml:space="preserve">Move100: </w:t>
      </w:r>
      <w:r>
        <w:t xml:space="preserve">GlobeServe has adopted the goal known as Move100 to strengthen and increase global ministry effectiveness and field fruitfulness through the establishment of 100 church planting movements among the 500+ UPGs we are engaging by 2033. </w:t>
      </w:r>
    </w:p>
    <w:p w14:paraId="3FBD6074" w14:textId="77777777" w:rsidR="00D26EC8" w:rsidRDefault="00D26EC8" w:rsidP="005569FF">
      <w:pPr>
        <w:pStyle w:val="Heading2"/>
      </w:pPr>
    </w:p>
    <w:p w14:paraId="6EAB3067" w14:textId="77777777" w:rsidR="00D26EC8" w:rsidRDefault="00D26EC8" w:rsidP="005569FF">
      <w:pPr>
        <w:pStyle w:val="Heading2"/>
      </w:pPr>
    </w:p>
    <w:p w14:paraId="44D1363E" w14:textId="5F2A23C5" w:rsidR="006B6FAB" w:rsidRDefault="006B6FAB" w:rsidP="005569FF">
      <w:pPr>
        <w:pStyle w:val="Heading2"/>
      </w:pPr>
      <w:r>
        <w:t>Historical Goals</w:t>
      </w:r>
    </w:p>
    <w:p w14:paraId="67D88F92" w14:textId="77777777" w:rsidR="00D26EC8" w:rsidRPr="00D26EC8" w:rsidRDefault="00D26EC8" w:rsidP="00D26EC8"/>
    <w:p w14:paraId="291AD4A6" w14:textId="3F9709C3" w:rsidR="006B6FAB" w:rsidRDefault="006B6FAB" w:rsidP="006B6FAB">
      <w:r w:rsidRPr="00434FC5">
        <w:rPr>
          <w:b/>
        </w:rPr>
        <w:t>GO100:</w:t>
      </w:r>
      <w:r>
        <w:t xml:space="preserve"> the goal to launch 100 new missionary training schools was adopted at the 2002 GlobeServe Triennial and was envisioned to be a </w:t>
      </w:r>
      <w:r w:rsidR="00E9266B">
        <w:t>10-year</w:t>
      </w:r>
      <w:r>
        <w:t xml:space="preserve"> program.  The program was so successful that its fulfillment was celebrated at the 2008 Triennial in Nairobi, Kenya after 122 new schools were added to the Network in just five years.</w:t>
      </w:r>
    </w:p>
    <w:p w14:paraId="4CD5BE37" w14:textId="36D147F7" w:rsidR="006B6FAB" w:rsidRDefault="006B6FAB" w:rsidP="006B6FAB">
      <w:r w:rsidRPr="00434FC5">
        <w:rPr>
          <w:b/>
        </w:rPr>
        <w:t>Field5000:</w:t>
      </w:r>
      <w:r>
        <w:t xml:space="preserve"> at that time a new goal was adopted at the Nairobi Triennial to train and place 5,000 workers to plant churches among least and unreached peoples with a </w:t>
      </w:r>
      <w:r w:rsidR="00356CE2">
        <w:t>five-</w:t>
      </w:r>
      <w:r>
        <w:t xml:space="preserve">year timeline.  By May of 2011 GlobeServe affiliated schools had trained more than 8,600 workers and the fulfillment of this goal was celebrated.  Members then agreed to pray into the possibility of adopting a new goal at the 2014 Triennial. </w:t>
      </w:r>
    </w:p>
    <w:p w14:paraId="76CDADA8" w14:textId="77777777" w:rsidR="006B6FAB" w:rsidRDefault="006B6FAB" w:rsidP="006B6FAB">
      <w:r w:rsidRPr="00AE5B9D">
        <w:rPr>
          <w:b/>
        </w:rPr>
        <w:t>Engage500</w:t>
      </w:r>
      <w:r>
        <w:t>: the 2014 Triennial ended with a request that the GlobeServe ExCom/GTC finish the task of drawing up GlobeServe’s next generation goal.  In March of 2015, at the ExCom/GTC meetings held in Batam, Indonesia, Engage500 was adopted, which states: in addition to the 269 unreached people groups already engaged by GlobeServe members as of June 2014, an additional 231 unreached people groups will be engaged by the year 2020, bringing the total number of UPGs engaged to at least 500.</w:t>
      </w:r>
    </w:p>
    <w:p w14:paraId="134E188E" w14:textId="77777777" w:rsidR="007570FC" w:rsidRDefault="007570FC" w:rsidP="005569FF">
      <w:pPr>
        <w:pStyle w:val="Heading2"/>
      </w:pPr>
    </w:p>
    <w:p w14:paraId="0AD20CED" w14:textId="3610B0F7" w:rsidR="00D26EC8" w:rsidRDefault="00A84C1E" w:rsidP="007570FC">
      <w:pPr>
        <w:pStyle w:val="Heading2"/>
      </w:pPr>
      <w:r>
        <w:t xml:space="preserve">GlobeServe’s </w:t>
      </w:r>
      <w:r w:rsidR="00E17BAB">
        <w:t>Theological and</w:t>
      </w:r>
      <w:r w:rsidR="00873AA7">
        <w:t xml:space="preserve"> Missiological </w:t>
      </w:r>
      <w:r>
        <w:t>Agreement</w:t>
      </w:r>
    </w:p>
    <w:p w14:paraId="76605F7F" w14:textId="77777777" w:rsidR="007570FC" w:rsidRPr="007570FC" w:rsidRDefault="007570FC" w:rsidP="007570FC"/>
    <w:p w14:paraId="1EF3FB2B" w14:textId="6EC7A851" w:rsidR="00A84C1E" w:rsidRDefault="0093068A" w:rsidP="00A84C1E">
      <w:r>
        <w:t>GlobeServe members ascribe to the Lausanne Coven</w:t>
      </w:r>
      <w:r w:rsidR="00A32C9D">
        <w:t xml:space="preserve">ant </w:t>
      </w:r>
      <w:r w:rsidR="00FD237C">
        <w:t xml:space="preserve">as </w:t>
      </w:r>
      <w:r w:rsidR="00873AA7">
        <w:t>a broad statement of theological and missiological agreement.</w:t>
      </w:r>
      <w:r w:rsidR="00AD263C">
        <w:t xml:space="preserve"> The Lausanne Covenant can be found </w:t>
      </w:r>
      <w:r w:rsidR="007631BD">
        <w:t>here</w:t>
      </w:r>
      <w:r w:rsidR="00AD263C">
        <w:t xml:space="preserve">: </w:t>
      </w:r>
      <w:hyperlink r:id="rId8" w:anchor="cov" w:history="1">
        <w:r w:rsidR="007631BD">
          <w:rPr>
            <w:color w:val="0000FF"/>
            <w:u w:val="single"/>
          </w:rPr>
          <w:t>The Lausanne Covenant</w:t>
        </w:r>
      </w:hyperlink>
    </w:p>
    <w:p w14:paraId="2C6A606E" w14:textId="77777777" w:rsidR="007570FC" w:rsidRDefault="007570FC" w:rsidP="005569FF">
      <w:pPr>
        <w:pStyle w:val="Heading2"/>
      </w:pPr>
    </w:p>
    <w:p w14:paraId="70BAD531" w14:textId="6A3C753C" w:rsidR="002476BF" w:rsidRDefault="002476BF" w:rsidP="005569FF">
      <w:pPr>
        <w:pStyle w:val="Heading2"/>
      </w:pPr>
      <w:r>
        <w:t>GlobeServe</w:t>
      </w:r>
      <w:r w:rsidR="0018506F">
        <w:t>’s</w:t>
      </w:r>
      <w:r>
        <w:t xml:space="preserve"> Five </w:t>
      </w:r>
      <w:r w:rsidRPr="001D60BB">
        <w:t>Points</w:t>
      </w:r>
      <w:r>
        <w:t xml:space="preserve"> of Agreement:</w:t>
      </w:r>
    </w:p>
    <w:p w14:paraId="295902EC" w14:textId="77777777" w:rsidR="00D26EC8" w:rsidRPr="00D26EC8" w:rsidRDefault="00D26EC8" w:rsidP="00D26EC8"/>
    <w:p w14:paraId="6EB5548E" w14:textId="4FF28640" w:rsidR="00222F80" w:rsidRPr="00222F80" w:rsidRDefault="00222F80" w:rsidP="00222F80">
      <w:pPr>
        <w:rPr>
          <w:rStyle w:val="normaltextrun"/>
        </w:rPr>
      </w:pPr>
      <w:r>
        <w:t>Participation as a member in any Hub indicates that participants subscribe to the following:</w:t>
      </w:r>
    </w:p>
    <w:p w14:paraId="4A91A12D" w14:textId="5B97EEE9" w:rsidR="002476BF" w:rsidRPr="00222F80" w:rsidRDefault="002476BF" w:rsidP="002476BF">
      <w:pPr>
        <w:pStyle w:val="ListParagraph"/>
        <w:numPr>
          <w:ilvl w:val="0"/>
          <w:numId w:val="39"/>
        </w:numPr>
        <w:spacing w:after="60"/>
        <w:rPr>
          <w:rStyle w:val="normaltextrun"/>
        </w:rPr>
      </w:pPr>
      <w:r w:rsidRPr="00E37FAA">
        <w:rPr>
          <w:rStyle w:val="normaltextrun"/>
        </w:rPr>
        <w:t xml:space="preserve">A </w:t>
      </w:r>
      <w:r w:rsidRPr="004829D6">
        <w:rPr>
          <w:rStyle w:val="normaltextrun"/>
        </w:rPr>
        <w:t>commitment</w:t>
      </w:r>
      <w:r w:rsidRPr="00E37FAA">
        <w:rPr>
          <w:rStyle w:val="normaltextrun"/>
        </w:rPr>
        <w:t xml:space="preserve"> </w:t>
      </w:r>
      <w:r>
        <w:rPr>
          <w:rStyle w:val="normaltextrun"/>
        </w:rPr>
        <w:t>to seeing disciples made, and churches planted and multiplied into exponential movements among</w:t>
      </w:r>
      <w:r w:rsidRPr="00E37FAA">
        <w:rPr>
          <w:rStyle w:val="normaltextrun"/>
        </w:rPr>
        <w:t xml:space="preserve"> least-reached peoples</w:t>
      </w:r>
      <w:r w:rsidRPr="00222F80">
        <w:rPr>
          <w:rStyle w:val="normaltextrun"/>
        </w:rPr>
        <w:t>.</w:t>
      </w:r>
    </w:p>
    <w:p w14:paraId="4FE1163C" w14:textId="77777777" w:rsidR="002476BF" w:rsidRDefault="002476BF" w:rsidP="002476BF">
      <w:pPr>
        <w:pStyle w:val="ListParagraph"/>
        <w:numPr>
          <w:ilvl w:val="0"/>
          <w:numId w:val="39"/>
        </w:numPr>
        <w:spacing w:after="60"/>
        <w:rPr>
          <w:rStyle w:val="normaltextrun"/>
        </w:rPr>
      </w:pPr>
      <w:r w:rsidRPr="00E37FAA">
        <w:rPr>
          <w:rStyle w:val="normaltextrun"/>
        </w:rPr>
        <w:t xml:space="preserve">A </w:t>
      </w:r>
      <w:r w:rsidRPr="004829D6">
        <w:rPr>
          <w:rStyle w:val="normaltextrun"/>
        </w:rPr>
        <w:t>commitment</w:t>
      </w:r>
      <w:r w:rsidRPr="00E37FAA">
        <w:rPr>
          <w:rStyle w:val="normaltextrun"/>
        </w:rPr>
        <w:t xml:space="preserve"> to the GlobeServe philosophy of training</w:t>
      </w:r>
      <w:r>
        <w:rPr>
          <w:rStyle w:val="normaltextrun"/>
        </w:rPr>
        <w:t xml:space="preserve"> which is practitioner-focused and</w:t>
      </w:r>
      <w:r w:rsidRPr="00E37FAA">
        <w:rPr>
          <w:rStyle w:val="eop"/>
        </w:rPr>
        <w:t> </w:t>
      </w:r>
      <w:r>
        <w:rPr>
          <w:rStyle w:val="normaltextrun"/>
        </w:rPr>
        <w:t>competency-oriented toward what an effective and fruitful missionary should:</w:t>
      </w:r>
    </w:p>
    <w:p w14:paraId="091EE24D" w14:textId="77777777" w:rsidR="002476BF" w:rsidRDefault="002476BF" w:rsidP="002476BF">
      <w:pPr>
        <w:pStyle w:val="ListBullet"/>
        <w:numPr>
          <w:ilvl w:val="1"/>
          <w:numId w:val="2"/>
        </w:numPr>
        <w:ind w:left="1728"/>
        <w:rPr>
          <w:rStyle w:val="normaltextrun"/>
        </w:rPr>
      </w:pPr>
      <w:r>
        <w:rPr>
          <w:rStyle w:val="normaltextrun"/>
        </w:rPr>
        <w:t>Know: The knowledge they should have.</w:t>
      </w:r>
    </w:p>
    <w:p w14:paraId="00DC6A09" w14:textId="77777777" w:rsidR="002476BF" w:rsidRDefault="002476BF" w:rsidP="002476BF">
      <w:pPr>
        <w:pStyle w:val="ListBullet"/>
        <w:numPr>
          <w:ilvl w:val="1"/>
          <w:numId w:val="2"/>
        </w:numPr>
        <w:ind w:left="1728"/>
        <w:rPr>
          <w:rStyle w:val="normaltextrun"/>
        </w:rPr>
      </w:pPr>
      <w:r>
        <w:rPr>
          <w:rStyle w:val="normaltextrun"/>
        </w:rPr>
        <w:t>Be: The spiritual life, traits, and characteristics they should exhibit.</w:t>
      </w:r>
    </w:p>
    <w:p w14:paraId="22DC8861" w14:textId="77777777" w:rsidR="002476BF" w:rsidRDefault="002476BF" w:rsidP="002476BF">
      <w:pPr>
        <w:pStyle w:val="ListBullet"/>
        <w:numPr>
          <w:ilvl w:val="1"/>
          <w:numId w:val="2"/>
        </w:numPr>
        <w:ind w:left="1728"/>
        <w:rPr>
          <w:rStyle w:val="eop"/>
        </w:rPr>
      </w:pPr>
      <w:r>
        <w:rPr>
          <w:rStyle w:val="normaltextrun"/>
        </w:rPr>
        <w:t>Do: the life and ministry skills they should develop.</w:t>
      </w:r>
      <w:r w:rsidRPr="00E37FAA">
        <w:rPr>
          <w:rStyle w:val="eop"/>
        </w:rPr>
        <w:t> </w:t>
      </w:r>
    </w:p>
    <w:p w14:paraId="0168B20E" w14:textId="77777777" w:rsidR="002476BF" w:rsidRPr="00C34CC3" w:rsidRDefault="002476BF" w:rsidP="002476BF">
      <w:pPr>
        <w:pStyle w:val="ListParagraph"/>
        <w:numPr>
          <w:ilvl w:val="0"/>
          <w:numId w:val="39"/>
        </w:numPr>
        <w:spacing w:after="60"/>
        <w:rPr>
          <w:rStyle w:val="normaltextrun"/>
        </w:rPr>
      </w:pPr>
      <w:r w:rsidRPr="00E37FAA">
        <w:rPr>
          <w:rStyle w:val="normaltextrun"/>
        </w:rPr>
        <w:t>A commitment to trust the Lord by faith for resources</w:t>
      </w:r>
      <w:r w:rsidRPr="00C34CC3">
        <w:rPr>
          <w:rStyle w:val="normaltextrun"/>
        </w:rPr>
        <w:t>.</w:t>
      </w:r>
    </w:p>
    <w:p w14:paraId="288386A3" w14:textId="77777777" w:rsidR="002476BF" w:rsidRDefault="002476BF" w:rsidP="002476BF">
      <w:pPr>
        <w:pStyle w:val="ListParagraph"/>
        <w:numPr>
          <w:ilvl w:val="0"/>
          <w:numId w:val="39"/>
        </w:numPr>
        <w:spacing w:after="60"/>
        <w:rPr>
          <w:rStyle w:val="normaltextrun"/>
        </w:rPr>
      </w:pPr>
      <w:r w:rsidRPr="00E37FAA">
        <w:rPr>
          <w:rStyle w:val="normaltextrun"/>
        </w:rPr>
        <w:t>A commitment to sustainab</w:t>
      </w:r>
      <w:r>
        <w:rPr>
          <w:rStyle w:val="normaltextrun"/>
        </w:rPr>
        <w:t xml:space="preserve">ility as independent entities, and to the sustainability of the Hub in </w:t>
      </w:r>
      <w:r w:rsidRPr="004829D6">
        <w:rPr>
          <w:rStyle w:val="normaltextrun"/>
        </w:rPr>
        <w:t>partnership</w:t>
      </w:r>
      <w:r>
        <w:rPr>
          <w:rStyle w:val="normaltextrun"/>
        </w:rPr>
        <w:t>.</w:t>
      </w:r>
    </w:p>
    <w:p w14:paraId="58D0D83E" w14:textId="77777777" w:rsidR="002476BF" w:rsidRPr="00C34CC3" w:rsidRDefault="002476BF" w:rsidP="002476BF">
      <w:pPr>
        <w:pStyle w:val="ListParagraph"/>
        <w:numPr>
          <w:ilvl w:val="0"/>
          <w:numId w:val="39"/>
        </w:numPr>
        <w:spacing w:after="60"/>
        <w:rPr>
          <w:rStyle w:val="normaltextrun"/>
        </w:rPr>
      </w:pPr>
      <w:r w:rsidRPr="00E37FAA">
        <w:rPr>
          <w:rStyle w:val="normaltextrun"/>
        </w:rPr>
        <w:t xml:space="preserve">A </w:t>
      </w:r>
      <w:r w:rsidRPr="004829D6">
        <w:rPr>
          <w:rStyle w:val="normaltextrun"/>
        </w:rPr>
        <w:t>commitment</w:t>
      </w:r>
      <w:r w:rsidRPr="00E37FAA">
        <w:rPr>
          <w:rStyle w:val="normaltextrun"/>
        </w:rPr>
        <w:t xml:space="preserve"> to </w:t>
      </w:r>
      <w:r>
        <w:rPr>
          <w:rStyle w:val="normaltextrun"/>
        </w:rPr>
        <w:t xml:space="preserve">interdependent participation – giving and serving as well as receiving and being served – </w:t>
      </w:r>
      <w:r w:rsidRPr="00E37FAA">
        <w:rPr>
          <w:rStyle w:val="normaltextrun"/>
        </w:rPr>
        <w:t>within the GlobeServe family</w:t>
      </w:r>
      <w:r w:rsidRPr="00C34CC3">
        <w:rPr>
          <w:rStyle w:val="normaltextrun"/>
        </w:rPr>
        <w:t>.</w:t>
      </w:r>
    </w:p>
    <w:p w14:paraId="1E004FF3" w14:textId="77777777" w:rsidR="0091018E" w:rsidRDefault="0091018E" w:rsidP="005D4354">
      <w:pPr>
        <w:pStyle w:val="Heading1"/>
      </w:pPr>
      <w:r>
        <w:t>GlobeServe’s Origin</w:t>
      </w:r>
    </w:p>
    <w:p w14:paraId="0D07D673" w14:textId="77777777" w:rsidR="0091018E" w:rsidRDefault="0091018E" w:rsidP="0091018E">
      <w:r>
        <w:t xml:space="preserve">Representatives from the following six international missionary training and sending agencies met in </w:t>
      </w:r>
      <w:smartTag w:uri="urn:schemas-microsoft-com:office:smarttags" w:element="place">
        <w:smartTag w:uri="urn:schemas-microsoft-com:office:smarttags" w:element="City">
          <w:r>
            <w:t>Minneapolis</w:t>
          </w:r>
        </w:smartTag>
        <w:r>
          <w:t xml:space="preserve">, </w:t>
        </w:r>
        <w:smartTag w:uri="urn:schemas-microsoft-com:office:smarttags" w:element="State">
          <w:r>
            <w:t>Minnesota</w:t>
          </w:r>
        </w:smartTag>
        <w:r>
          <w:t xml:space="preserve">, </w:t>
        </w:r>
        <w:smartTag w:uri="urn:schemas-microsoft-com:office:smarttags" w:element="country-region">
          <w:r>
            <w:t>U.S.A.</w:t>
          </w:r>
        </w:smartTag>
      </w:smartTag>
      <w:r>
        <w:t xml:space="preserve"> from July 5 - 11, 1995 to form a new missionary sending partnership:</w:t>
      </w:r>
    </w:p>
    <w:p w14:paraId="00BAC3F6" w14:textId="77777777" w:rsidR="0091018E" w:rsidRDefault="0091018E" w:rsidP="0091018E">
      <w:pPr>
        <w:numPr>
          <w:ilvl w:val="0"/>
          <w:numId w:val="22"/>
        </w:numPr>
        <w:spacing w:after="60"/>
      </w:pPr>
      <w:smartTag w:uri="urn:schemas-microsoft-com:office:smarttags" w:element="country-region">
        <w:smartTag w:uri="urn:schemas-microsoft-com:office:smarttags" w:element="place">
          <w:r>
            <w:t>Brazil</w:t>
          </w:r>
        </w:smartTag>
      </w:smartTag>
      <w:r>
        <w:t xml:space="preserve">: Junta de </w:t>
      </w:r>
      <w:proofErr w:type="spellStart"/>
      <w:r>
        <w:t>Missoes</w:t>
      </w:r>
      <w:proofErr w:type="spellEnd"/>
      <w:r>
        <w:t xml:space="preserve"> Betania</w:t>
      </w:r>
    </w:p>
    <w:p w14:paraId="17FC611A" w14:textId="77777777" w:rsidR="0091018E" w:rsidRDefault="0091018E" w:rsidP="0091018E">
      <w:pPr>
        <w:numPr>
          <w:ilvl w:val="0"/>
          <w:numId w:val="22"/>
        </w:numPr>
        <w:spacing w:after="60"/>
      </w:pPr>
      <w:smartTag w:uri="urn:schemas-microsoft-com:office:smarttags" w:element="country-region">
        <w:smartTag w:uri="urn:schemas-microsoft-com:office:smarttags" w:element="place">
          <w:r>
            <w:t>Mexico</w:t>
          </w:r>
        </w:smartTag>
      </w:smartTag>
      <w:r>
        <w:t xml:space="preserve">: Alas </w:t>
      </w:r>
      <w:proofErr w:type="spellStart"/>
      <w:r>
        <w:t>Naciones</w:t>
      </w:r>
      <w:proofErr w:type="spellEnd"/>
    </w:p>
    <w:p w14:paraId="4825E6C8" w14:textId="77777777" w:rsidR="0091018E" w:rsidRDefault="0091018E" w:rsidP="0091018E">
      <w:pPr>
        <w:numPr>
          <w:ilvl w:val="0"/>
          <w:numId w:val="22"/>
        </w:numPr>
        <w:spacing w:after="60"/>
      </w:pPr>
      <w:smartTag w:uri="urn:schemas-microsoft-com:office:smarttags" w:element="country-region">
        <w:smartTag w:uri="urn:schemas-microsoft-com:office:smarttags" w:element="place">
          <w:r>
            <w:t>Philippines</w:t>
          </w:r>
        </w:smartTag>
      </w:smartTag>
      <w:r>
        <w:t>: Bethany Fellowship Philippines, Inc.</w:t>
      </w:r>
    </w:p>
    <w:p w14:paraId="71135ECF" w14:textId="77777777" w:rsidR="0091018E" w:rsidRPr="0013737D" w:rsidRDefault="0091018E" w:rsidP="0091018E">
      <w:pPr>
        <w:numPr>
          <w:ilvl w:val="0"/>
          <w:numId w:val="22"/>
        </w:numPr>
        <w:spacing w:after="60"/>
        <w:rPr>
          <w:lang w:val="es-ES"/>
        </w:rPr>
      </w:pPr>
      <w:r>
        <w:rPr>
          <w:lang w:val="es-ES"/>
        </w:rPr>
        <w:t xml:space="preserve">Puerto Rico: </w:t>
      </w:r>
      <w:r w:rsidRPr="0013737D">
        <w:rPr>
          <w:lang w:val="es-ES"/>
        </w:rPr>
        <w:t>Escuela de Misiones Betania</w:t>
      </w:r>
    </w:p>
    <w:p w14:paraId="0F290CC2" w14:textId="77777777" w:rsidR="0091018E" w:rsidRDefault="0091018E" w:rsidP="0091018E">
      <w:pPr>
        <w:numPr>
          <w:ilvl w:val="0"/>
          <w:numId w:val="22"/>
        </w:numPr>
        <w:spacing w:after="60"/>
      </w:pPr>
      <w:smartTag w:uri="urn:schemas-microsoft-com:office:smarttags" w:element="country-region">
        <w:smartTag w:uri="urn:schemas-microsoft-com:office:smarttags" w:element="place">
          <w:r>
            <w:t>Singapore</w:t>
          </w:r>
        </w:smartTag>
      </w:smartTag>
      <w:r>
        <w:t>: Asia Pacific Mission, Ltd</w:t>
      </w:r>
    </w:p>
    <w:p w14:paraId="34DB3523" w14:textId="77777777" w:rsidR="0091018E" w:rsidRDefault="0091018E" w:rsidP="0091018E">
      <w:pPr>
        <w:numPr>
          <w:ilvl w:val="0"/>
          <w:numId w:val="22"/>
        </w:numPr>
      </w:pPr>
      <w:smartTag w:uri="urn:schemas-microsoft-com:office:smarttags" w:element="country-region">
        <w:r>
          <w:t>U.S.A.</w:t>
        </w:r>
      </w:smartTag>
      <w:r>
        <w:t xml:space="preserve">: </w:t>
      </w:r>
      <w:smartTag w:uri="urn:schemas-microsoft-com:office:smarttags" w:element="place">
        <w:smartTag w:uri="urn:schemas-microsoft-com:office:smarttags" w:element="City">
          <w:r>
            <w:t>Bethany</w:t>
          </w:r>
        </w:smartTag>
      </w:smartTag>
      <w:r>
        <w:t xml:space="preserve"> International</w:t>
      </w:r>
    </w:p>
    <w:p w14:paraId="58923E34" w14:textId="77777777" w:rsidR="0091018E" w:rsidRDefault="0091018E" w:rsidP="0091018E">
      <w:r>
        <w:t>Thirty-three representatives from these agencies spent much time in prayer, worship, Bible study, and discussion.  They united to affirm the principles of partnership, and then launched GlobeServe as an expression of their belief that more can be accomplished in missionary training and sending together than can be done through the respective agencies alone.  The partnership continues to grow and expand through relationships of strategic value.</w:t>
      </w:r>
    </w:p>
    <w:p w14:paraId="64431074" w14:textId="77777777" w:rsidR="00A03EB2" w:rsidRDefault="00A03EB2" w:rsidP="005D4354">
      <w:pPr>
        <w:pStyle w:val="Heading1"/>
      </w:pPr>
      <w:r>
        <w:t>Financial principles within GlobeServe</w:t>
      </w:r>
    </w:p>
    <w:p w14:paraId="7BDB1FD5" w14:textId="63A22DCC" w:rsidR="00A03EB2" w:rsidRDefault="00A03EB2" w:rsidP="00A03EB2">
      <w:r>
        <w:t>Each partner is responsible for their financial health.  Each partner will seek to ensure the financial health of the overall partnership.</w:t>
      </w:r>
    </w:p>
    <w:p w14:paraId="0A9026BD" w14:textId="19C4DBCF" w:rsidR="00FF07CC" w:rsidRDefault="00FF07CC" w:rsidP="005D4354">
      <w:pPr>
        <w:pStyle w:val="Heading1"/>
      </w:pPr>
      <w:r>
        <w:t>How the GlobeServe partnership operates</w:t>
      </w:r>
    </w:p>
    <w:p w14:paraId="4257E2AE" w14:textId="77777777" w:rsidR="00845107" w:rsidRDefault="00845107" w:rsidP="005569FF">
      <w:pPr>
        <w:pStyle w:val="Heading2"/>
      </w:pPr>
      <w:r w:rsidRPr="005E386C">
        <w:t xml:space="preserve">Purpose of </w:t>
      </w:r>
      <w:r>
        <w:t xml:space="preserve">The </w:t>
      </w:r>
      <w:r w:rsidRPr="005E386C">
        <w:t>GlobeServe Structure</w:t>
      </w:r>
    </w:p>
    <w:p w14:paraId="4B731103" w14:textId="77777777" w:rsidR="00D26EC8" w:rsidRPr="00D26EC8" w:rsidRDefault="00D26EC8" w:rsidP="00D26EC8"/>
    <w:p w14:paraId="550A9D1A" w14:textId="6F7206FF" w:rsidR="00845107" w:rsidRPr="00A074A8" w:rsidRDefault="00845107" w:rsidP="00845107">
      <w:pPr>
        <w:contextualSpacing/>
      </w:pPr>
      <w:r>
        <w:t xml:space="preserve">The </w:t>
      </w:r>
      <w:r w:rsidR="00A31717">
        <w:t>GlobeServe</w:t>
      </w:r>
      <w:r>
        <w:t xml:space="preserve"> structure is in place to facilitate the overall purpose of the partnership, which is to </w:t>
      </w:r>
      <w:r w:rsidRPr="00D20DF6">
        <w:rPr>
          <w:i/>
          <w:iCs/>
        </w:rPr>
        <w:t>“assist its members to mobilize, train, send and support missionaries to engage and disciple the world’s least reached peoples.”</w:t>
      </w:r>
      <w:r>
        <w:t xml:space="preserve">  </w:t>
      </w:r>
    </w:p>
    <w:p w14:paraId="6E70DBF8" w14:textId="6A5D57B8" w:rsidR="000747A4" w:rsidRDefault="000747A4" w:rsidP="005569FF">
      <w:pPr>
        <w:pStyle w:val="Heading2"/>
      </w:pPr>
      <w:r w:rsidRPr="007D3BE7">
        <w:t xml:space="preserve">Elements of </w:t>
      </w:r>
      <w:r w:rsidR="00A31717" w:rsidRPr="007D3BE7">
        <w:t>GlobeServe</w:t>
      </w:r>
      <w:r w:rsidRPr="007D3BE7">
        <w:t xml:space="preserve"> Structure</w:t>
      </w:r>
    </w:p>
    <w:p w14:paraId="4632C827" w14:textId="77777777" w:rsidR="00D26EC8" w:rsidRPr="00D26EC8" w:rsidRDefault="00D26EC8" w:rsidP="00D26EC8"/>
    <w:p w14:paraId="7AB39FD1" w14:textId="1E7D26F2" w:rsidR="000747A4" w:rsidRPr="00D26EC8" w:rsidRDefault="000747A4" w:rsidP="000747A4">
      <w:pPr>
        <w:pStyle w:val="ListParagraph"/>
        <w:numPr>
          <w:ilvl w:val="0"/>
          <w:numId w:val="28"/>
        </w:numPr>
        <w:spacing w:after="160" w:line="259" w:lineRule="auto"/>
        <w:rPr>
          <w:b/>
          <w:bCs/>
        </w:rPr>
      </w:pPr>
      <w:r w:rsidRPr="007D3BE7">
        <w:rPr>
          <w:b/>
          <w:bCs/>
          <w:color w:val="2E74B5" w:themeColor="accent1" w:themeShade="BF"/>
        </w:rPr>
        <w:t xml:space="preserve">Members </w:t>
      </w:r>
      <w:r>
        <w:rPr>
          <w:b/>
          <w:bCs/>
        </w:rPr>
        <w:t>–</w:t>
      </w:r>
      <w:r w:rsidRPr="00C91273">
        <w:t xml:space="preserve"> </w:t>
      </w:r>
      <w:r w:rsidR="00A31717" w:rsidRPr="00C91273">
        <w:t>GlobeServe</w:t>
      </w:r>
      <w:r>
        <w:rPr>
          <w:b/>
          <w:bCs/>
        </w:rPr>
        <w:t xml:space="preserve"> </w:t>
      </w:r>
      <w:r>
        <w:t>Membership consists of churches, missionary mobilization, missionary training, and/or missionary sending entities which are focused on making disciples and planting churches, among unreached people groups.  Membership is not open to individuals who are not part of member entities.</w:t>
      </w:r>
    </w:p>
    <w:p w14:paraId="2BFB1E91" w14:textId="77777777" w:rsidR="00D26EC8" w:rsidRPr="00C91273" w:rsidRDefault="00D26EC8" w:rsidP="00D26EC8">
      <w:pPr>
        <w:pStyle w:val="ListParagraph"/>
        <w:spacing w:after="160" w:line="259" w:lineRule="auto"/>
        <w:ind w:left="360"/>
        <w:rPr>
          <w:b/>
          <w:bCs/>
        </w:rPr>
      </w:pPr>
    </w:p>
    <w:p w14:paraId="03BDB151" w14:textId="05625737" w:rsidR="00D26EC8" w:rsidRPr="00D26EC8" w:rsidRDefault="000747A4" w:rsidP="0064250F">
      <w:pPr>
        <w:pStyle w:val="ListParagraph"/>
        <w:numPr>
          <w:ilvl w:val="0"/>
          <w:numId w:val="28"/>
        </w:numPr>
        <w:spacing w:after="160" w:line="259" w:lineRule="auto"/>
        <w:rPr>
          <w:b/>
          <w:bCs/>
        </w:rPr>
      </w:pPr>
      <w:r w:rsidRPr="00D26EC8">
        <w:rPr>
          <w:b/>
          <w:bCs/>
          <w:color w:val="2E74B5" w:themeColor="accent1" w:themeShade="BF"/>
        </w:rPr>
        <w:t xml:space="preserve">Hubs </w:t>
      </w:r>
      <w:r w:rsidRPr="00D26EC8">
        <w:rPr>
          <w:b/>
          <w:bCs/>
        </w:rPr>
        <w:t xml:space="preserve">– </w:t>
      </w:r>
      <w:r>
        <w:t>A Hub consists of three or more member entities who are operating in the same country, or in the same portion of a country. In some cases, a hub may involve more than one country. A Hub is led by a Coordinating Team, typically made up of a Hub Coordinator, Assistant Coordinator, and Secretary, coming from different member organizations with the potential of other roles being added as the hub develops.</w:t>
      </w:r>
      <w:r w:rsidR="00D26EC8">
        <w:t xml:space="preserve"> (See Hub Standards document for additional information about Hubs.)</w:t>
      </w:r>
    </w:p>
    <w:p w14:paraId="5FA623F1" w14:textId="77777777" w:rsidR="00D26EC8" w:rsidRPr="00D26EC8" w:rsidRDefault="00D26EC8" w:rsidP="00D26EC8">
      <w:pPr>
        <w:pStyle w:val="ListParagraph"/>
        <w:spacing w:after="160" w:line="259" w:lineRule="auto"/>
        <w:ind w:left="360"/>
        <w:rPr>
          <w:b/>
          <w:bCs/>
        </w:rPr>
      </w:pPr>
    </w:p>
    <w:p w14:paraId="5A48508E" w14:textId="4D76BE2B" w:rsidR="00D26EC8" w:rsidRPr="00D26EC8" w:rsidRDefault="000747A4" w:rsidP="00174199">
      <w:pPr>
        <w:pStyle w:val="ListParagraph"/>
        <w:numPr>
          <w:ilvl w:val="0"/>
          <w:numId w:val="28"/>
        </w:numPr>
        <w:spacing w:after="160" w:line="259" w:lineRule="auto"/>
        <w:rPr>
          <w:b/>
          <w:bCs/>
        </w:rPr>
      </w:pPr>
      <w:r w:rsidRPr="00D26EC8">
        <w:rPr>
          <w:b/>
          <w:bCs/>
          <w:color w:val="2E74B5" w:themeColor="accent1" w:themeShade="BF"/>
        </w:rPr>
        <w:t>Regions</w:t>
      </w:r>
      <w:r w:rsidRPr="00D26EC8">
        <w:rPr>
          <w:b/>
          <w:bCs/>
        </w:rPr>
        <w:t xml:space="preserve"> – </w:t>
      </w:r>
      <w:r w:rsidRPr="005D3589">
        <w:t>A region consists of two or more hubs that operate within the same geographic region of a continent.  When growth in the number of hubs is experienced, current regions may be sub-divided, or additional regions may be added.</w:t>
      </w:r>
      <w:r>
        <w:t xml:space="preserve">  Regions are created in order to create closer affinity and connection, as well as more efficient coordination, within the countries of a region.  It also creates a system of representation of the regions within the whole of </w:t>
      </w:r>
      <w:r w:rsidR="0024118D">
        <w:t>GlobeServe</w:t>
      </w:r>
      <w:r>
        <w:t xml:space="preserve">.  Each of the current broad regions (Africa, Asia, Americas) are divided into two or more </w:t>
      </w:r>
      <w:r w:rsidR="0024118D">
        <w:t>GlobeServe</w:t>
      </w:r>
      <w:r>
        <w:t xml:space="preserve"> regions.  The International Coordinating Team will make recommendations to the </w:t>
      </w:r>
      <w:r w:rsidR="0024118D">
        <w:t>GlobeServe</w:t>
      </w:r>
      <w:r>
        <w:t xml:space="preserve"> Council for permission to initiate a new region.</w:t>
      </w:r>
    </w:p>
    <w:p w14:paraId="4864B388" w14:textId="77777777" w:rsidR="00D26EC8" w:rsidRPr="005D3589" w:rsidRDefault="00D26EC8" w:rsidP="00D26EC8">
      <w:pPr>
        <w:pStyle w:val="ListParagraph"/>
        <w:spacing w:after="160" w:line="259" w:lineRule="auto"/>
        <w:ind w:left="360"/>
        <w:rPr>
          <w:b/>
          <w:bCs/>
        </w:rPr>
      </w:pPr>
    </w:p>
    <w:p w14:paraId="4AE5F73D" w14:textId="02172FFF" w:rsidR="000747A4" w:rsidRDefault="000747A4" w:rsidP="000747A4">
      <w:pPr>
        <w:pStyle w:val="ListParagraph"/>
        <w:numPr>
          <w:ilvl w:val="0"/>
          <w:numId w:val="28"/>
        </w:numPr>
        <w:spacing w:after="160" w:line="259" w:lineRule="auto"/>
      </w:pPr>
      <w:r w:rsidRPr="00B12E3D">
        <w:rPr>
          <w:b/>
          <w:bCs/>
          <w:color w:val="2E74B5" w:themeColor="accent1" w:themeShade="BF"/>
        </w:rPr>
        <w:t>Regional Committee -</w:t>
      </w:r>
      <w:r>
        <w:t xml:space="preserve"> Each region is coordinated by a regional committee, made up of the Hub Coordinators of each country hub within the region.  The regional committee selects a Regional Coordinator who chairs the regional committee and becomes a member of the </w:t>
      </w:r>
      <w:r w:rsidR="0024118D">
        <w:t>GlobeServe</w:t>
      </w:r>
      <w:r>
        <w:t xml:space="preserve"> Council for the duration of his/her time serving as Regional Coordinator.  </w:t>
      </w:r>
    </w:p>
    <w:p w14:paraId="16CA2E1A" w14:textId="77777777" w:rsidR="000747A4" w:rsidRDefault="000747A4" w:rsidP="000747A4">
      <w:pPr>
        <w:pStyle w:val="ListParagraph"/>
      </w:pPr>
      <w:r>
        <w:t>The Regional Committee meets quarterly by a digital video platform, in order to:</w:t>
      </w:r>
    </w:p>
    <w:p w14:paraId="65576519" w14:textId="77777777" w:rsidR="000747A4" w:rsidRDefault="000747A4" w:rsidP="00AA0607">
      <w:pPr>
        <w:pStyle w:val="ListParagraph"/>
        <w:numPr>
          <w:ilvl w:val="1"/>
          <w:numId w:val="28"/>
        </w:numPr>
        <w:spacing w:after="160" w:line="259" w:lineRule="auto"/>
      </w:pPr>
      <w:r>
        <w:t>Share Updates from within the region.</w:t>
      </w:r>
    </w:p>
    <w:p w14:paraId="64CE5F20" w14:textId="77777777" w:rsidR="000747A4" w:rsidRDefault="000747A4" w:rsidP="00AA0607">
      <w:pPr>
        <w:pStyle w:val="ListParagraph"/>
        <w:numPr>
          <w:ilvl w:val="1"/>
          <w:numId w:val="28"/>
        </w:numPr>
        <w:spacing w:after="160" w:line="259" w:lineRule="auto"/>
      </w:pPr>
      <w:r>
        <w:t>Receive training on given items of importance to the function of the hubs, and/or the effectiveness of the members of the hubs.</w:t>
      </w:r>
    </w:p>
    <w:p w14:paraId="5C242FCE" w14:textId="77777777" w:rsidR="000747A4" w:rsidRDefault="000747A4" w:rsidP="00AA0607">
      <w:pPr>
        <w:pStyle w:val="ListParagraph"/>
        <w:numPr>
          <w:ilvl w:val="1"/>
          <w:numId w:val="28"/>
        </w:numPr>
        <w:spacing w:after="160" w:line="259" w:lineRule="auto"/>
      </w:pPr>
      <w:r>
        <w:t>Discuss progress towards hub goals.</w:t>
      </w:r>
    </w:p>
    <w:p w14:paraId="734AE23A" w14:textId="77777777" w:rsidR="000747A4" w:rsidRDefault="000747A4" w:rsidP="00AA0607">
      <w:pPr>
        <w:pStyle w:val="ListParagraph"/>
        <w:numPr>
          <w:ilvl w:val="1"/>
          <w:numId w:val="28"/>
        </w:numPr>
        <w:spacing w:after="160" w:line="259" w:lineRule="auto"/>
      </w:pPr>
      <w:r>
        <w:t>Share what is working and what is not working.</w:t>
      </w:r>
    </w:p>
    <w:p w14:paraId="1AD5B698" w14:textId="77777777" w:rsidR="000747A4" w:rsidRDefault="000747A4" w:rsidP="009B570F">
      <w:pPr>
        <w:pStyle w:val="ListParagraph"/>
        <w:numPr>
          <w:ilvl w:val="1"/>
          <w:numId w:val="28"/>
        </w:numPr>
        <w:spacing w:after="160" w:line="259" w:lineRule="auto"/>
      </w:pPr>
      <w:r>
        <w:t>Discuss how to bring matters of importance to the members of each hub, through the Hub Coordinator and Hub Coordinating Team, using wider resources as available.</w:t>
      </w:r>
    </w:p>
    <w:p w14:paraId="13CAB1E0" w14:textId="17602E52" w:rsidR="000747A4" w:rsidRDefault="000747A4" w:rsidP="009B570F">
      <w:pPr>
        <w:pStyle w:val="ListParagraph"/>
        <w:numPr>
          <w:ilvl w:val="1"/>
          <w:numId w:val="28"/>
        </w:numPr>
        <w:spacing w:after="160" w:line="259" w:lineRule="auto"/>
      </w:pPr>
      <w:r>
        <w:t xml:space="preserve">Share updates from around the </w:t>
      </w:r>
      <w:r w:rsidR="0024118D">
        <w:t>GlobeServe</w:t>
      </w:r>
      <w:r>
        <w:t xml:space="preserve"> world.</w:t>
      </w:r>
    </w:p>
    <w:p w14:paraId="4814A0F1" w14:textId="226E0535" w:rsidR="00AB5A87" w:rsidRPr="007570FC" w:rsidRDefault="00532142" w:rsidP="009B570F">
      <w:pPr>
        <w:pStyle w:val="ListParagraph"/>
        <w:numPr>
          <w:ilvl w:val="1"/>
          <w:numId w:val="28"/>
        </w:numPr>
        <w:spacing w:after="160" w:line="259" w:lineRule="auto"/>
      </w:pPr>
      <w:r w:rsidRPr="007570FC">
        <w:t xml:space="preserve">Collaborate with the ICT for setting dates for annual hub meetings that involve international representatives.  </w:t>
      </w:r>
    </w:p>
    <w:p w14:paraId="0C765109" w14:textId="77777777" w:rsidR="00D26EC8" w:rsidRDefault="00D26EC8" w:rsidP="00D26EC8">
      <w:pPr>
        <w:pStyle w:val="ListParagraph"/>
        <w:spacing w:after="160" w:line="259" w:lineRule="auto"/>
        <w:ind w:left="1080"/>
      </w:pPr>
    </w:p>
    <w:p w14:paraId="15DAD5E6" w14:textId="77777777" w:rsidR="000747A4" w:rsidRPr="005D3589" w:rsidRDefault="000747A4" w:rsidP="000747A4">
      <w:pPr>
        <w:pStyle w:val="ListParagraph"/>
        <w:numPr>
          <w:ilvl w:val="0"/>
          <w:numId w:val="28"/>
        </w:numPr>
        <w:spacing w:after="160" w:line="259" w:lineRule="auto"/>
        <w:rPr>
          <w:b/>
          <w:bCs/>
        </w:rPr>
      </w:pPr>
      <w:r w:rsidRPr="00B12E3D">
        <w:rPr>
          <w:b/>
          <w:bCs/>
          <w:color w:val="2E74B5" w:themeColor="accent1" w:themeShade="BF"/>
        </w:rPr>
        <w:t>Regional Coordinator</w:t>
      </w:r>
      <w:r>
        <w:rPr>
          <w:color w:val="492C46" w:themeColor="accent5" w:themeShade="80"/>
        </w:rPr>
        <w:t xml:space="preserve"> – </w:t>
      </w:r>
      <w:r>
        <w:t>The Regional Coordinator chairs the Regional Committee, and is responsible to:</w:t>
      </w:r>
    </w:p>
    <w:p w14:paraId="074C8B36" w14:textId="77777777" w:rsidR="000747A4" w:rsidRPr="005D3589" w:rsidRDefault="000747A4" w:rsidP="00AA0607">
      <w:pPr>
        <w:pStyle w:val="ListParagraph"/>
        <w:numPr>
          <w:ilvl w:val="1"/>
          <w:numId w:val="28"/>
        </w:numPr>
        <w:spacing w:after="160" w:line="259" w:lineRule="auto"/>
        <w:rPr>
          <w:b/>
          <w:bCs/>
        </w:rPr>
      </w:pPr>
      <w:r>
        <w:t>Convene quarterly video calls of the Regional Committee.</w:t>
      </w:r>
    </w:p>
    <w:p w14:paraId="1E854201" w14:textId="77777777" w:rsidR="000747A4" w:rsidRPr="005D3589" w:rsidRDefault="000747A4" w:rsidP="00AA0607">
      <w:pPr>
        <w:pStyle w:val="ListParagraph"/>
        <w:numPr>
          <w:ilvl w:val="1"/>
          <w:numId w:val="28"/>
        </w:numPr>
        <w:spacing w:after="160" w:line="259" w:lineRule="auto"/>
        <w:rPr>
          <w:b/>
          <w:bCs/>
        </w:rPr>
      </w:pPr>
      <w:r>
        <w:t>Talk regularly with each of the Hub Coordinators in the region, to receive updates, to discuss challenges they are having, provide advice as needed.</w:t>
      </w:r>
    </w:p>
    <w:p w14:paraId="7941DA5B" w14:textId="2D02D6B9" w:rsidR="000747A4" w:rsidRPr="005D3589" w:rsidRDefault="000747A4" w:rsidP="00AA0607">
      <w:pPr>
        <w:pStyle w:val="ListParagraph"/>
        <w:numPr>
          <w:ilvl w:val="1"/>
          <w:numId w:val="28"/>
        </w:numPr>
        <w:spacing w:after="160" w:line="259" w:lineRule="auto"/>
        <w:rPr>
          <w:b/>
          <w:bCs/>
        </w:rPr>
      </w:pPr>
      <w:r>
        <w:t xml:space="preserve">Represent the region on the </w:t>
      </w:r>
      <w:r w:rsidR="0024118D">
        <w:t>GlobeServe</w:t>
      </w:r>
      <w:r>
        <w:t xml:space="preserve"> Council.</w:t>
      </w:r>
    </w:p>
    <w:p w14:paraId="6E62C586" w14:textId="0BDFBA28" w:rsidR="000747A4" w:rsidRPr="005D3589" w:rsidRDefault="000747A4" w:rsidP="00AA0607">
      <w:pPr>
        <w:pStyle w:val="ListParagraph"/>
        <w:numPr>
          <w:ilvl w:val="1"/>
          <w:numId w:val="28"/>
        </w:numPr>
        <w:spacing w:after="160" w:line="259" w:lineRule="auto"/>
        <w:rPr>
          <w:b/>
          <w:bCs/>
        </w:rPr>
      </w:pPr>
      <w:r>
        <w:t xml:space="preserve">Ensure communication flow between the Regional Committee and </w:t>
      </w:r>
      <w:r w:rsidRPr="007570FC">
        <w:t xml:space="preserve">the </w:t>
      </w:r>
      <w:r w:rsidR="00532142" w:rsidRPr="007570FC">
        <w:t>ICT</w:t>
      </w:r>
      <w:r w:rsidRPr="007570FC">
        <w:t>.</w:t>
      </w:r>
    </w:p>
    <w:p w14:paraId="5E40983E" w14:textId="0D2380A7" w:rsidR="000747A4" w:rsidRPr="000D51F3" w:rsidRDefault="00532142" w:rsidP="00AA0607">
      <w:pPr>
        <w:pStyle w:val="ListParagraph"/>
        <w:numPr>
          <w:ilvl w:val="1"/>
          <w:numId w:val="28"/>
        </w:numPr>
        <w:spacing w:after="160" w:line="259" w:lineRule="auto"/>
        <w:rPr>
          <w:b/>
          <w:bCs/>
        </w:rPr>
      </w:pPr>
      <w:r>
        <w:t xml:space="preserve">Collaborate and </w:t>
      </w:r>
      <w:r w:rsidR="000747A4">
        <w:t>Coordinate with</w:t>
      </w:r>
      <w:r>
        <w:t xml:space="preserve"> ICT and</w:t>
      </w:r>
      <w:r w:rsidR="000747A4">
        <w:t xml:space="preserve"> Resource Team Coordinator</w:t>
      </w:r>
      <w:r>
        <w:t>s</w:t>
      </w:r>
      <w:r w:rsidR="000747A4">
        <w:t xml:space="preserve"> regarding any training or resource needed for the region in general, or for a given hub coordinating also through the Hub</w:t>
      </w:r>
      <w:r w:rsidR="001D616E">
        <w:t xml:space="preserve"> </w:t>
      </w:r>
      <w:r w:rsidR="000747A4">
        <w:t>Coordinator and Coordinating Team.</w:t>
      </w:r>
    </w:p>
    <w:p w14:paraId="34B2D701" w14:textId="50F5E009" w:rsidR="000D51F3" w:rsidRPr="007570FC" w:rsidRDefault="000D51F3" w:rsidP="00AA0607">
      <w:pPr>
        <w:pStyle w:val="ListParagraph"/>
        <w:numPr>
          <w:ilvl w:val="1"/>
          <w:numId w:val="28"/>
        </w:numPr>
        <w:spacing w:after="160" w:line="259" w:lineRule="auto"/>
        <w:rPr>
          <w:b/>
          <w:bCs/>
        </w:rPr>
      </w:pPr>
      <w:r w:rsidRPr="007570FC">
        <w:t>Schedule hub meetings for each hub, in collaboration with Hub Coordinators and ICT.</w:t>
      </w:r>
    </w:p>
    <w:p w14:paraId="637EADA5" w14:textId="0AD15986" w:rsidR="00532142" w:rsidRPr="007570FC" w:rsidRDefault="00532142" w:rsidP="00AA0607">
      <w:pPr>
        <w:pStyle w:val="ListParagraph"/>
        <w:numPr>
          <w:ilvl w:val="1"/>
          <w:numId w:val="28"/>
        </w:numPr>
        <w:spacing w:after="160" w:line="259" w:lineRule="auto"/>
        <w:rPr>
          <w:b/>
          <w:bCs/>
        </w:rPr>
      </w:pPr>
      <w:r w:rsidRPr="007570FC">
        <w:t>Regional Coordinators serve for a three-year term, which is renewable.</w:t>
      </w:r>
    </w:p>
    <w:p w14:paraId="4961F2F6" w14:textId="1911C321" w:rsidR="007570FC" w:rsidRPr="007570FC" w:rsidRDefault="007570FC" w:rsidP="00AA0607">
      <w:pPr>
        <w:pStyle w:val="ListParagraph"/>
        <w:numPr>
          <w:ilvl w:val="1"/>
          <w:numId w:val="28"/>
        </w:numPr>
        <w:spacing w:after="160" w:line="259" w:lineRule="auto"/>
        <w:rPr>
          <w:b/>
          <w:bCs/>
        </w:rPr>
      </w:pPr>
      <w:r w:rsidRPr="007570FC">
        <w:t>Globeserve does not offer remuneration for serving as a Regional Coordinator.</w:t>
      </w:r>
    </w:p>
    <w:p w14:paraId="6F1D7862" w14:textId="320F757A" w:rsidR="000747A4" w:rsidRDefault="000747A4" w:rsidP="001D616E">
      <w:pPr>
        <w:ind w:left="720"/>
      </w:pPr>
      <w:r>
        <w:t>When a Hub Coordinator is selected to be a Regional Coordinator, he may choose to step down as the Hub Coordinator to ensure that the demands on his time and capacity do not become to</w:t>
      </w:r>
      <w:r w:rsidR="00D26EC8">
        <w:t>o</w:t>
      </w:r>
      <w:r>
        <w:t xml:space="preserve"> much.  In this event, the hub in question would select a new Hub Coordinator from among the hub membership.</w:t>
      </w:r>
    </w:p>
    <w:p w14:paraId="16D6B9B9" w14:textId="77777777" w:rsidR="00532142" w:rsidRDefault="00532142" w:rsidP="001D616E">
      <w:pPr>
        <w:ind w:left="720"/>
      </w:pPr>
    </w:p>
    <w:p w14:paraId="57E8F329" w14:textId="77777777" w:rsidR="007570FC" w:rsidRDefault="007570FC" w:rsidP="001D616E">
      <w:pPr>
        <w:ind w:left="720"/>
      </w:pPr>
    </w:p>
    <w:p w14:paraId="123C0186" w14:textId="77777777" w:rsidR="007570FC" w:rsidRDefault="007570FC" w:rsidP="001D616E">
      <w:pPr>
        <w:ind w:left="720"/>
      </w:pPr>
    </w:p>
    <w:p w14:paraId="6A40A91D" w14:textId="4DA49CC5" w:rsidR="00D26EC8" w:rsidRDefault="00DF3EDB" w:rsidP="00D26EC8">
      <w:pPr>
        <w:pStyle w:val="Heading2"/>
      </w:pPr>
      <w:r>
        <w:t>The GlobeServe Council</w:t>
      </w:r>
    </w:p>
    <w:p w14:paraId="0B6BC929" w14:textId="77777777" w:rsidR="00D26EC8" w:rsidRPr="00D26EC8" w:rsidRDefault="00D26EC8" w:rsidP="00D26EC8"/>
    <w:p w14:paraId="5519028B" w14:textId="41B224F5" w:rsidR="00D26EC8" w:rsidRPr="0067268D" w:rsidRDefault="00D26EC8" w:rsidP="00D26EC8">
      <w:pPr>
        <w:rPr>
          <w:b/>
          <w:bCs/>
        </w:rPr>
      </w:pPr>
      <w:r>
        <w:t>The GlobeServe Council exists to set overall direction, make decisions relevant to the direction, establish policy, and oversee the International Coordinating Team.  The Council also ensures that there is representation of all members through the hubs and Regional Coordinators.</w:t>
      </w:r>
    </w:p>
    <w:p w14:paraId="3EE118FF" w14:textId="469F99E4" w:rsidR="00D26EC8" w:rsidRPr="00A05510" w:rsidRDefault="00FC4CE0" w:rsidP="0014762D">
      <w:pPr>
        <w:rPr>
          <w:b/>
          <w:bCs/>
        </w:rPr>
      </w:pPr>
      <w:r>
        <w:t>The</w:t>
      </w:r>
      <w:r w:rsidR="007E6E6B">
        <w:t xml:space="preserve"> </w:t>
      </w:r>
      <w:r w:rsidR="00777AF9">
        <w:t>GlobeServe</w:t>
      </w:r>
      <w:r w:rsidR="007E6E6B">
        <w:t xml:space="preserve"> Council </w:t>
      </w:r>
      <w:r w:rsidR="00B530DF">
        <w:t>is comprised of</w:t>
      </w:r>
      <w:r w:rsidR="00D26EC8">
        <w:t xml:space="preserve"> Legacy Members,</w:t>
      </w:r>
      <w:r w:rsidR="00B530DF">
        <w:t xml:space="preserve"> Regional Coordinators</w:t>
      </w:r>
      <w:r w:rsidR="00D26EC8">
        <w:t xml:space="preserve">, and Resource Team Coordinators. There are two types of legacy members: 1) each of six Legacy Member entities have one permanent seat on the Council (see below) and 2) the </w:t>
      </w:r>
      <w:r w:rsidR="006014C5">
        <w:t xml:space="preserve">existing </w:t>
      </w:r>
      <w:r w:rsidR="00650A3C">
        <w:t>members of the</w:t>
      </w:r>
      <w:r w:rsidR="00D05432">
        <w:t xml:space="preserve"> GlobeServe Training Consultants (GTC) who had been given a </w:t>
      </w:r>
      <w:r w:rsidR="005B7DA6">
        <w:t xml:space="preserve">life-time appointment to the former </w:t>
      </w:r>
      <w:r w:rsidR="00D26EC8">
        <w:t>ExCom</w:t>
      </w:r>
      <w:r w:rsidR="005B7DA6">
        <w:t xml:space="preserve"> </w:t>
      </w:r>
      <w:r w:rsidR="00A330DE">
        <w:t>will</w:t>
      </w:r>
      <w:r w:rsidR="00650A3C">
        <w:t xml:space="preserve"> </w:t>
      </w:r>
      <w:r w:rsidR="00BC014D">
        <w:t xml:space="preserve">roll into the </w:t>
      </w:r>
      <w:r w:rsidR="001B2468">
        <w:t xml:space="preserve">new </w:t>
      </w:r>
      <w:r w:rsidR="00BC014D">
        <w:t>Council up until the time each will individually choose to retire, at which point their position would not be replaced</w:t>
      </w:r>
      <w:r w:rsidR="0028438A">
        <w:t xml:space="preserve">. </w:t>
      </w:r>
    </w:p>
    <w:p w14:paraId="25CAD2E5" w14:textId="784689A7" w:rsidR="007E6E6B" w:rsidRPr="00964D51" w:rsidRDefault="007E6E6B" w:rsidP="00E17BAB">
      <w:pPr>
        <w:rPr>
          <w:b/>
          <w:bCs/>
        </w:rPr>
      </w:pPr>
      <w:r>
        <w:t>The Globe</w:t>
      </w:r>
      <w:r w:rsidR="00B47053">
        <w:t>S</w:t>
      </w:r>
      <w:r>
        <w:t>erve Council is made up of:</w:t>
      </w:r>
    </w:p>
    <w:p w14:paraId="60173C9D" w14:textId="77777777" w:rsidR="00A82888" w:rsidRPr="005D3589" w:rsidRDefault="00A82888" w:rsidP="00D26EC8">
      <w:pPr>
        <w:pStyle w:val="ListParagraph"/>
        <w:numPr>
          <w:ilvl w:val="1"/>
          <w:numId w:val="28"/>
        </w:numPr>
        <w:spacing w:after="160" w:line="259" w:lineRule="auto"/>
        <w:rPr>
          <w:b/>
          <w:bCs/>
        </w:rPr>
      </w:pPr>
      <w:r w:rsidRPr="005D3589">
        <w:t xml:space="preserve">Regional </w:t>
      </w:r>
      <w:r>
        <w:t>Coordinators</w:t>
      </w:r>
    </w:p>
    <w:p w14:paraId="767D2A06" w14:textId="77777777" w:rsidR="00A82888" w:rsidRDefault="00A82888" w:rsidP="00D26EC8">
      <w:pPr>
        <w:pStyle w:val="ListParagraph"/>
        <w:numPr>
          <w:ilvl w:val="1"/>
          <w:numId w:val="28"/>
        </w:numPr>
        <w:spacing w:after="160" w:line="259" w:lineRule="auto"/>
      </w:pPr>
      <w:r>
        <w:t xml:space="preserve">Resource Team Coordinators </w:t>
      </w:r>
    </w:p>
    <w:p w14:paraId="71095FC0" w14:textId="77777777" w:rsidR="007E6E6B" w:rsidRPr="005D3589" w:rsidRDefault="007E6E6B" w:rsidP="00D26EC8">
      <w:pPr>
        <w:pStyle w:val="ListParagraph"/>
        <w:numPr>
          <w:ilvl w:val="1"/>
          <w:numId w:val="28"/>
        </w:numPr>
        <w:spacing w:after="160" w:line="259" w:lineRule="auto"/>
        <w:rPr>
          <w:b/>
          <w:bCs/>
        </w:rPr>
      </w:pPr>
      <w:r>
        <w:t>Founding/Legacy Member Entities – One Representative Each</w:t>
      </w:r>
    </w:p>
    <w:p w14:paraId="0FAB2A4F" w14:textId="51E57349" w:rsidR="007E6E6B" w:rsidRPr="005D3589" w:rsidRDefault="007E6E6B" w:rsidP="00D26EC8">
      <w:pPr>
        <w:pStyle w:val="ListParagraph"/>
        <w:numPr>
          <w:ilvl w:val="2"/>
          <w:numId w:val="28"/>
        </w:numPr>
        <w:spacing w:after="160" w:line="259" w:lineRule="auto"/>
        <w:rPr>
          <w:b/>
          <w:bCs/>
        </w:rPr>
      </w:pPr>
      <w:r>
        <w:t>Asia Pacific Mission</w:t>
      </w:r>
      <w:r>
        <w:tab/>
      </w:r>
      <w:r w:rsidR="00586451">
        <w:tab/>
      </w:r>
      <w:r>
        <w:t>Singapore</w:t>
      </w:r>
    </w:p>
    <w:p w14:paraId="3482DF5C" w14:textId="77777777" w:rsidR="007E6E6B" w:rsidRPr="005D3589" w:rsidRDefault="007E6E6B" w:rsidP="00D26EC8">
      <w:pPr>
        <w:pStyle w:val="ListParagraph"/>
        <w:numPr>
          <w:ilvl w:val="2"/>
          <w:numId w:val="28"/>
        </w:numPr>
        <w:spacing w:after="160" w:line="259" w:lineRule="auto"/>
        <w:rPr>
          <w:b/>
          <w:bCs/>
        </w:rPr>
      </w:pPr>
      <w:r>
        <w:t>Bethany International</w:t>
      </w:r>
      <w:r>
        <w:tab/>
        <w:t>USA</w:t>
      </w:r>
    </w:p>
    <w:p w14:paraId="1BBF8AEA" w14:textId="77777777" w:rsidR="007E6E6B" w:rsidRPr="005D3589" w:rsidRDefault="007E6E6B" w:rsidP="00D26EC8">
      <w:pPr>
        <w:pStyle w:val="ListParagraph"/>
        <w:numPr>
          <w:ilvl w:val="2"/>
          <w:numId w:val="28"/>
        </w:numPr>
        <w:spacing w:after="160" w:line="259" w:lineRule="auto"/>
        <w:rPr>
          <w:b/>
          <w:bCs/>
        </w:rPr>
      </w:pPr>
      <w:r>
        <w:t xml:space="preserve">Alas </w:t>
      </w:r>
      <w:proofErr w:type="spellStart"/>
      <w:r>
        <w:t>Naciones</w:t>
      </w:r>
      <w:proofErr w:type="spellEnd"/>
      <w:r>
        <w:tab/>
      </w:r>
      <w:r>
        <w:tab/>
        <w:t>Mexico</w:t>
      </w:r>
    </w:p>
    <w:p w14:paraId="1E40F938" w14:textId="77777777" w:rsidR="007E6E6B" w:rsidRPr="005D3589" w:rsidRDefault="007E6E6B" w:rsidP="00D26EC8">
      <w:pPr>
        <w:pStyle w:val="ListParagraph"/>
        <w:numPr>
          <w:ilvl w:val="2"/>
          <w:numId w:val="28"/>
        </w:numPr>
        <w:spacing w:after="160" w:line="259" w:lineRule="auto"/>
        <w:rPr>
          <w:b/>
          <w:bCs/>
        </w:rPr>
      </w:pPr>
      <w:r>
        <w:t>JUMIB</w:t>
      </w:r>
      <w:r>
        <w:tab/>
      </w:r>
      <w:r>
        <w:tab/>
      </w:r>
      <w:r>
        <w:tab/>
        <w:t>Brazil</w:t>
      </w:r>
    </w:p>
    <w:p w14:paraId="3DA59463" w14:textId="77777777" w:rsidR="007E6E6B" w:rsidRPr="005D3589" w:rsidRDefault="007E6E6B" w:rsidP="00D26EC8">
      <w:pPr>
        <w:pStyle w:val="ListParagraph"/>
        <w:numPr>
          <w:ilvl w:val="2"/>
          <w:numId w:val="28"/>
        </w:numPr>
        <w:spacing w:after="160" w:line="259" w:lineRule="auto"/>
        <w:rPr>
          <w:b/>
          <w:bCs/>
        </w:rPr>
      </w:pPr>
      <w:r>
        <w:t>Finish the Task</w:t>
      </w:r>
      <w:r>
        <w:tab/>
      </w:r>
      <w:r>
        <w:tab/>
        <w:t>Kenya</w:t>
      </w:r>
    </w:p>
    <w:p w14:paraId="143A78E7" w14:textId="3A0BF5D2" w:rsidR="007E6E6B" w:rsidRPr="00964D51" w:rsidRDefault="007E6E6B" w:rsidP="00D26EC8">
      <w:pPr>
        <w:pStyle w:val="ListParagraph"/>
        <w:numPr>
          <w:ilvl w:val="2"/>
          <w:numId w:val="28"/>
        </w:numPr>
        <w:spacing w:after="160" w:line="259" w:lineRule="auto"/>
        <w:rPr>
          <w:b/>
          <w:bCs/>
        </w:rPr>
      </w:pPr>
      <w:r>
        <w:t xml:space="preserve">Kale </w:t>
      </w:r>
      <w:proofErr w:type="spellStart"/>
      <w:r>
        <w:t>Hewat</w:t>
      </w:r>
      <w:proofErr w:type="spellEnd"/>
      <w:r>
        <w:t xml:space="preserve"> Church</w:t>
      </w:r>
      <w:r w:rsidR="00E67E2C">
        <w:tab/>
      </w:r>
      <w:r>
        <w:tab/>
        <w:t>Ethiopia</w:t>
      </w:r>
    </w:p>
    <w:p w14:paraId="223CEEB7" w14:textId="77777777" w:rsidR="007E6E6B" w:rsidRPr="00D26EC8" w:rsidRDefault="007E6E6B" w:rsidP="00D26EC8">
      <w:pPr>
        <w:pStyle w:val="ListParagraph"/>
        <w:numPr>
          <w:ilvl w:val="1"/>
          <w:numId w:val="28"/>
        </w:numPr>
        <w:spacing w:after="160" w:line="259" w:lineRule="auto"/>
        <w:rPr>
          <w:b/>
          <w:bCs/>
        </w:rPr>
      </w:pPr>
      <w:r>
        <w:t>GTC Legacy Members</w:t>
      </w:r>
    </w:p>
    <w:p w14:paraId="7C7601B1" w14:textId="5C88B4FE" w:rsidR="00D26EC8" w:rsidRPr="00D26EC8" w:rsidRDefault="00D26EC8" w:rsidP="00D26EC8">
      <w:pPr>
        <w:rPr>
          <w:b/>
          <w:bCs/>
        </w:rPr>
      </w:pPr>
      <w:r>
        <w:t>The Council Chair is chosen by the International Coordinating Team and will usually be one of the ICT members (see below).</w:t>
      </w:r>
    </w:p>
    <w:p w14:paraId="43B2385B" w14:textId="004F9C16" w:rsidR="007E6E6B" w:rsidRDefault="007E6E6B" w:rsidP="009B570F">
      <w:r>
        <w:t xml:space="preserve">The Council will meet: </w:t>
      </w:r>
    </w:p>
    <w:p w14:paraId="2728C1DE" w14:textId="77777777" w:rsidR="007E6E6B" w:rsidRDefault="007E6E6B" w:rsidP="00957DEC">
      <w:pPr>
        <w:pStyle w:val="ListParagraph"/>
        <w:numPr>
          <w:ilvl w:val="0"/>
          <w:numId w:val="28"/>
        </w:numPr>
        <w:spacing w:after="160" w:line="259" w:lineRule="auto"/>
      </w:pPr>
      <w:r>
        <w:t>once every 18 months in-person, as funds allow.</w:t>
      </w:r>
    </w:p>
    <w:p w14:paraId="61A22E13" w14:textId="77777777" w:rsidR="007E6E6B" w:rsidRDefault="007E6E6B" w:rsidP="00957DEC">
      <w:pPr>
        <w:pStyle w:val="ListParagraph"/>
        <w:numPr>
          <w:ilvl w:val="0"/>
          <w:numId w:val="28"/>
        </w:numPr>
        <w:spacing w:after="160" w:line="259" w:lineRule="auto"/>
      </w:pPr>
      <w:r>
        <w:t>Quarterly throughout each year via video conference calls.</w:t>
      </w:r>
    </w:p>
    <w:p w14:paraId="25CE733C" w14:textId="77777777" w:rsidR="007E6E6B" w:rsidRDefault="007E6E6B" w:rsidP="00957DEC">
      <w:pPr>
        <w:pStyle w:val="ListParagraph"/>
        <w:numPr>
          <w:ilvl w:val="0"/>
          <w:numId w:val="28"/>
        </w:numPr>
        <w:spacing w:after="160" w:line="259" w:lineRule="auto"/>
      </w:pPr>
      <w:r>
        <w:t>Additional calls may be scheduled as needed.</w:t>
      </w:r>
    </w:p>
    <w:p w14:paraId="09DF508B" w14:textId="77777777" w:rsidR="006E454E" w:rsidRDefault="007E6E6B" w:rsidP="006E454E">
      <w:pPr>
        <w:pStyle w:val="Heading2"/>
      </w:pPr>
      <w:bookmarkStart w:id="0" w:name="_Hlk143089599"/>
      <w:r w:rsidRPr="006E5002">
        <w:t>International Coordinating Team (ICT)</w:t>
      </w:r>
    </w:p>
    <w:p w14:paraId="16E106CD" w14:textId="77777777" w:rsidR="00D26EC8" w:rsidRPr="00D26EC8" w:rsidRDefault="00D26EC8" w:rsidP="00D26EC8"/>
    <w:p w14:paraId="7C278096" w14:textId="09C5F1F1" w:rsidR="007E6E6B" w:rsidRPr="006E5002" w:rsidRDefault="007E6E6B" w:rsidP="007E6E6B">
      <w:r>
        <w:t xml:space="preserve">The International Coordinating Team is made up of one representative </w:t>
      </w:r>
      <w:r w:rsidRPr="005D3589">
        <w:t xml:space="preserve">from each </w:t>
      </w:r>
      <w:r>
        <w:t xml:space="preserve">broad </w:t>
      </w:r>
      <w:r w:rsidRPr="005D3589">
        <w:t>region</w:t>
      </w:r>
      <w:r>
        <w:t xml:space="preserve"> (Africa, Asia, Americas)</w:t>
      </w:r>
      <w:r w:rsidRPr="005D3589">
        <w:t>.</w:t>
      </w:r>
      <w:r>
        <w:t xml:space="preserve">  The International Coordinating Team chooses a Chair from its members.  The Team, itself, is chosen from the </w:t>
      </w:r>
      <w:r w:rsidR="007D3A58">
        <w:t>GlobeServe</w:t>
      </w:r>
      <w:r>
        <w:t xml:space="preserve"> Council with those from the respective broad regions (Africa, Asia, Americas) nominating/electing their own representatives.  </w:t>
      </w:r>
    </w:p>
    <w:p w14:paraId="127CF8C0" w14:textId="77777777" w:rsidR="007E6E6B" w:rsidRPr="006E454E" w:rsidRDefault="007E6E6B" w:rsidP="00957DEC">
      <w:pPr>
        <w:pStyle w:val="ListParagraph"/>
        <w:numPr>
          <w:ilvl w:val="0"/>
          <w:numId w:val="28"/>
        </w:numPr>
        <w:spacing w:after="160" w:line="259" w:lineRule="auto"/>
      </w:pPr>
      <w:r w:rsidRPr="006E454E">
        <w:t xml:space="preserve">The selection is ratified by the Council through a majority vote.  </w:t>
      </w:r>
    </w:p>
    <w:p w14:paraId="5F5F93C6" w14:textId="5C8F6942" w:rsidR="007E6E6B" w:rsidRPr="006E454E" w:rsidRDefault="007E6E6B" w:rsidP="00957DEC">
      <w:pPr>
        <w:pStyle w:val="ListParagraph"/>
        <w:numPr>
          <w:ilvl w:val="0"/>
          <w:numId w:val="28"/>
        </w:numPr>
        <w:spacing w:after="160" w:line="259" w:lineRule="auto"/>
      </w:pPr>
      <w:r w:rsidRPr="006E454E">
        <w:t xml:space="preserve">ICT Members must be willing to set aside significant portion of their time in coordinating the work of </w:t>
      </w:r>
      <w:r w:rsidR="007D3A58" w:rsidRPr="006E454E">
        <w:t>GlobeServe</w:t>
      </w:r>
      <w:r w:rsidRPr="006E454E">
        <w:t>.</w:t>
      </w:r>
    </w:p>
    <w:p w14:paraId="70B4EB58" w14:textId="401960E5" w:rsidR="007E6E6B" w:rsidRPr="006E454E" w:rsidRDefault="007E6E6B" w:rsidP="00957DEC">
      <w:pPr>
        <w:pStyle w:val="ListParagraph"/>
        <w:numPr>
          <w:ilvl w:val="0"/>
          <w:numId w:val="28"/>
        </w:numPr>
        <w:spacing w:after="160" w:line="259" w:lineRule="auto"/>
      </w:pPr>
      <w:r w:rsidRPr="006E454E">
        <w:t xml:space="preserve">ICT Members ought to be senior members who are in good standing with the rest of the Council and preferred that they have 10 years of experience serving within </w:t>
      </w:r>
      <w:r w:rsidR="007D3A58" w:rsidRPr="006E454E">
        <w:t>GlobeServe</w:t>
      </w:r>
      <w:r w:rsidRPr="006E454E">
        <w:t>.</w:t>
      </w:r>
    </w:p>
    <w:p w14:paraId="67B575B1" w14:textId="134351C2" w:rsidR="007E6E6B" w:rsidRPr="006E454E" w:rsidRDefault="007E6E6B" w:rsidP="00957DEC">
      <w:pPr>
        <w:pStyle w:val="ListParagraph"/>
        <w:numPr>
          <w:ilvl w:val="0"/>
          <w:numId w:val="28"/>
        </w:numPr>
        <w:spacing w:after="160" w:line="259" w:lineRule="auto"/>
      </w:pPr>
      <w:r w:rsidRPr="006E454E">
        <w:t>APM-BIU and Bethany International each have an ex</w:t>
      </w:r>
      <w:r w:rsidR="007D3A58" w:rsidRPr="006E454E">
        <w:t>-</w:t>
      </w:r>
      <w:proofErr w:type="spellStart"/>
      <w:r w:rsidRPr="006E454E">
        <w:t>oficio</w:t>
      </w:r>
      <w:proofErr w:type="spellEnd"/>
      <w:r w:rsidRPr="006E454E">
        <w:t xml:space="preserve"> member, solely in advisory capacity, on the ICT.  If one of the ICT members is from either organization, then they do not have an ex</w:t>
      </w:r>
      <w:r w:rsidR="007D3A58" w:rsidRPr="006E454E">
        <w:t>-</w:t>
      </w:r>
      <w:proofErr w:type="spellStart"/>
      <w:r w:rsidRPr="006E454E">
        <w:t>oficio</w:t>
      </w:r>
      <w:proofErr w:type="spellEnd"/>
      <w:r w:rsidRPr="006E454E">
        <w:t xml:space="preserve"> member. </w:t>
      </w:r>
    </w:p>
    <w:p w14:paraId="377108B4" w14:textId="77777777" w:rsidR="007E6E6B" w:rsidRPr="006E454E" w:rsidRDefault="007E6E6B" w:rsidP="00957DEC">
      <w:pPr>
        <w:pStyle w:val="ListParagraph"/>
        <w:numPr>
          <w:ilvl w:val="0"/>
          <w:numId w:val="28"/>
        </w:numPr>
        <w:spacing w:after="160" w:line="259" w:lineRule="auto"/>
      </w:pPr>
      <w:r w:rsidRPr="006E454E">
        <w:t>The Chair of the Council is chosen by the ICT to serve for one cycle of one in-person meeting to the next.</w:t>
      </w:r>
    </w:p>
    <w:p w14:paraId="0667AF78" w14:textId="68A013F7" w:rsidR="007E6E6B" w:rsidRDefault="007D3A58" w:rsidP="00957DEC">
      <w:pPr>
        <w:pStyle w:val="ListParagraph"/>
        <w:numPr>
          <w:ilvl w:val="0"/>
          <w:numId w:val="28"/>
        </w:numPr>
        <w:spacing w:after="160" w:line="259" w:lineRule="auto"/>
      </w:pPr>
      <w:r>
        <w:t>GlobeServe does not offer remuneration for these roles.</w:t>
      </w:r>
    </w:p>
    <w:p w14:paraId="4BE84CDD" w14:textId="1C641943" w:rsidR="00AB5A87" w:rsidRPr="007570FC" w:rsidRDefault="00046F93" w:rsidP="00957DEC">
      <w:pPr>
        <w:pStyle w:val="ListParagraph"/>
        <w:numPr>
          <w:ilvl w:val="0"/>
          <w:numId w:val="28"/>
        </w:numPr>
        <w:spacing w:after="160" w:line="259" w:lineRule="auto"/>
      </w:pPr>
      <w:r w:rsidRPr="007570FC">
        <w:t>The ICT serves for three-year terms, that are renewable</w:t>
      </w:r>
      <w:r w:rsidR="00532142" w:rsidRPr="007570FC">
        <w:t>.</w:t>
      </w:r>
    </w:p>
    <w:p w14:paraId="2FF2C709" w14:textId="77777777" w:rsidR="00AB5A87" w:rsidRDefault="00AB5A87" w:rsidP="006E454E">
      <w:pPr>
        <w:pStyle w:val="Heading2"/>
      </w:pPr>
    </w:p>
    <w:p w14:paraId="29572C5E" w14:textId="78F6D268" w:rsidR="007E6E6B" w:rsidRDefault="007E6E6B" w:rsidP="006E454E">
      <w:pPr>
        <w:pStyle w:val="Heading2"/>
      </w:pPr>
      <w:r w:rsidRPr="00DC6597">
        <w:t>ICT Mandate</w:t>
      </w:r>
    </w:p>
    <w:p w14:paraId="7FC67BFF" w14:textId="77777777" w:rsidR="00D26EC8" w:rsidRPr="00D26EC8" w:rsidRDefault="00D26EC8" w:rsidP="00D26EC8"/>
    <w:p w14:paraId="6F63318D" w14:textId="77777777" w:rsidR="00046F93" w:rsidRDefault="007E6E6B" w:rsidP="006E454E">
      <w:r w:rsidRPr="00A05510">
        <w:t xml:space="preserve">The ICT exists to provide coordinative capacity to </w:t>
      </w:r>
      <w:r w:rsidR="007D3A58">
        <w:t>GlobeServe</w:t>
      </w:r>
      <w:r w:rsidRPr="00A05510">
        <w:t xml:space="preserve"> on a day-to-day basis for the purpose of serving as a liaison between the Council and the hubs, representing the hubs to the Council, while communicating on behalf of the Council to the hubs. The ICT members each are</w:t>
      </w:r>
      <w:r>
        <w:rPr>
          <w:color w:val="FF0000"/>
        </w:rPr>
        <w:t xml:space="preserve"> </w:t>
      </w:r>
      <w:r w:rsidRPr="00A05510">
        <w:t xml:space="preserve">responsible </w:t>
      </w:r>
      <w:proofErr w:type="gramStart"/>
      <w:r w:rsidRPr="00A05510">
        <w:t>to have</w:t>
      </w:r>
      <w:proofErr w:type="gramEnd"/>
      <w:r w:rsidRPr="00A05510">
        <w:t xml:space="preserve"> interactive communication </w:t>
      </w:r>
      <w:proofErr w:type="gramStart"/>
      <w:r w:rsidRPr="00A05510">
        <w:t>on a monthly basis</w:t>
      </w:r>
      <w:proofErr w:type="gramEnd"/>
      <w:r w:rsidRPr="00A05510">
        <w:t xml:space="preserve"> with the Regional Coordinators from within the broad region which they represent. </w:t>
      </w:r>
    </w:p>
    <w:p w14:paraId="104DCBEC" w14:textId="6C39134B" w:rsidR="007E6E6B" w:rsidRPr="00A05510" w:rsidRDefault="00046F93" w:rsidP="006E454E">
      <w:r w:rsidRPr="007570FC">
        <w:t xml:space="preserve">The ICT </w:t>
      </w:r>
      <w:r w:rsidR="00532142" w:rsidRPr="007570FC">
        <w:t>collaborates with</w:t>
      </w:r>
      <w:r w:rsidRPr="007570FC">
        <w:t xml:space="preserve"> the Resource Teams</w:t>
      </w:r>
      <w:r w:rsidR="00532142" w:rsidRPr="007570FC">
        <w:t xml:space="preserve"> Coordinators</w:t>
      </w:r>
      <w:r w:rsidRPr="007570FC">
        <w:t xml:space="preserve">, connecting </w:t>
      </w:r>
      <w:r w:rsidR="00532142" w:rsidRPr="007570FC">
        <w:t>each Coordinator</w:t>
      </w:r>
      <w:r w:rsidRPr="007570FC">
        <w:t xml:space="preserve"> with the Regional and/or Hub Coordinators as needed</w:t>
      </w:r>
      <w:r w:rsidR="00532142" w:rsidRPr="007570FC">
        <w:t xml:space="preserve"> for delivery of various programs</w:t>
      </w:r>
      <w:r w:rsidRPr="007570FC">
        <w:t>.  The ICT oversees the overall calendar of activities of the Resource Teams that take place throughout the hubs.</w:t>
      </w:r>
    </w:p>
    <w:p w14:paraId="13A87D2C" w14:textId="77777777" w:rsidR="00046F93" w:rsidRDefault="007E6E6B" w:rsidP="006E454E">
      <w:r w:rsidRPr="00A05510">
        <w:t>The ICT serve</w:t>
      </w:r>
      <w:r w:rsidR="00FE22D3">
        <w:t>s</w:t>
      </w:r>
      <w:r w:rsidRPr="00A05510">
        <w:t xml:space="preserve"> as the stewards of the collective </w:t>
      </w:r>
      <w:r w:rsidR="007D3A58">
        <w:t>GlobeServe</w:t>
      </w:r>
      <w:r w:rsidRPr="00A05510">
        <w:t xml:space="preserve"> goals, ensuring</w:t>
      </w:r>
      <w:r w:rsidR="00D26EC8">
        <w:t xml:space="preserve"> R</w:t>
      </w:r>
      <w:r w:rsidRPr="00A05510">
        <w:t xml:space="preserve">esource </w:t>
      </w:r>
      <w:r w:rsidR="00D26EC8">
        <w:t>T</w:t>
      </w:r>
      <w:r w:rsidRPr="00A05510">
        <w:t xml:space="preserve">eam </w:t>
      </w:r>
      <w:r w:rsidR="00D26EC8">
        <w:t>C</w:t>
      </w:r>
      <w:r w:rsidRPr="00A05510">
        <w:t xml:space="preserve">oordinators and </w:t>
      </w:r>
      <w:r w:rsidR="00D26EC8">
        <w:t>R</w:t>
      </w:r>
      <w:r w:rsidRPr="00A05510">
        <w:t xml:space="preserve">egional </w:t>
      </w:r>
      <w:r w:rsidR="00D26EC8">
        <w:t>C</w:t>
      </w:r>
      <w:r w:rsidRPr="00A05510">
        <w:t xml:space="preserve">oordinators are collaborating on how to bring the needed capacity to the hubs as its members seeks to increase their effectiveness in their UPG engagements.  </w:t>
      </w:r>
    </w:p>
    <w:p w14:paraId="4F469650" w14:textId="11520C24" w:rsidR="007E6E6B" w:rsidRPr="00A05510" w:rsidRDefault="007E6E6B" w:rsidP="006E454E">
      <w:r w:rsidRPr="00A05510">
        <w:t xml:space="preserve">The ICT is responsible </w:t>
      </w:r>
      <w:r w:rsidR="00D26EC8">
        <w:t>to</w:t>
      </w:r>
      <w:r w:rsidRPr="00A05510">
        <w:t xml:space="preserve">: </w:t>
      </w:r>
    </w:p>
    <w:p w14:paraId="620168C1" w14:textId="330539FC" w:rsidR="007E6E6B" w:rsidRPr="00231209" w:rsidRDefault="00D26EC8" w:rsidP="00957DEC">
      <w:pPr>
        <w:pStyle w:val="ListParagraph"/>
        <w:numPr>
          <w:ilvl w:val="0"/>
          <w:numId w:val="28"/>
        </w:numPr>
        <w:spacing w:after="160" w:line="259" w:lineRule="auto"/>
      </w:pPr>
      <w:r>
        <w:t>C</w:t>
      </w:r>
      <w:r w:rsidR="007E6E6B" w:rsidRPr="00231209">
        <w:t>onven</w:t>
      </w:r>
      <w:r>
        <w:t>e</w:t>
      </w:r>
      <w:r w:rsidR="007E6E6B" w:rsidRPr="00231209">
        <w:t xml:space="preserve"> Council meetings, whether in person or digitally.</w:t>
      </w:r>
    </w:p>
    <w:p w14:paraId="6B1CB151" w14:textId="0DE161C4" w:rsidR="007E6E6B" w:rsidRDefault="007E6E6B" w:rsidP="00957DEC">
      <w:pPr>
        <w:pStyle w:val="ListParagraph"/>
        <w:numPr>
          <w:ilvl w:val="0"/>
          <w:numId w:val="28"/>
        </w:numPr>
        <w:spacing w:after="160" w:line="259" w:lineRule="auto"/>
      </w:pPr>
      <w:r w:rsidRPr="00231209">
        <w:t>Ensur</w:t>
      </w:r>
      <w:r w:rsidR="00D26EC8">
        <w:t>e</w:t>
      </w:r>
      <w:r w:rsidRPr="00231209">
        <w:t xml:space="preserve"> that Regional Coordinators </w:t>
      </w:r>
      <w:proofErr w:type="gramStart"/>
      <w:r w:rsidR="00D26EC8">
        <w:t>are able to</w:t>
      </w:r>
      <w:proofErr w:type="gramEnd"/>
      <w:r w:rsidR="00D26EC8">
        <w:t xml:space="preserve"> carry out their functions effectively.</w:t>
      </w:r>
    </w:p>
    <w:p w14:paraId="42EC3135" w14:textId="2DFC0C50" w:rsidR="00D26EC8" w:rsidRDefault="00D26EC8" w:rsidP="00957DEC">
      <w:pPr>
        <w:pStyle w:val="ListParagraph"/>
        <w:numPr>
          <w:ilvl w:val="0"/>
          <w:numId w:val="28"/>
        </w:numPr>
        <w:spacing w:after="160" w:line="259" w:lineRule="auto"/>
      </w:pPr>
      <w:r>
        <w:t>Provide oversight to the Resource Team Coordinators, ensuring they are equipped to carry out their team purposes.</w:t>
      </w:r>
    </w:p>
    <w:p w14:paraId="025DCEB0" w14:textId="1B934146" w:rsidR="00D26EC8" w:rsidRDefault="00D26EC8" w:rsidP="00957DEC">
      <w:pPr>
        <w:pStyle w:val="ListParagraph"/>
        <w:numPr>
          <w:ilvl w:val="0"/>
          <w:numId w:val="28"/>
        </w:numPr>
        <w:spacing w:after="160" w:line="259" w:lineRule="auto"/>
      </w:pPr>
      <w:r>
        <w:t>Coordinate effective delivery of services from Resource Teams through the Regional Coordinators.</w:t>
      </w:r>
    </w:p>
    <w:p w14:paraId="0C08424E" w14:textId="572AE647" w:rsidR="00FE22D3" w:rsidRPr="00231209" w:rsidRDefault="00FE22D3" w:rsidP="00957DEC">
      <w:pPr>
        <w:pStyle w:val="ListParagraph"/>
        <w:numPr>
          <w:ilvl w:val="0"/>
          <w:numId w:val="28"/>
        </w:numPr>
        <w:spacing w:after="160" w:line="259" w:lineRule="auto"/>
      </w:pPr>
      <w:r>
        <w:t>Ensure proper stewardship of any funds entrusted to Globeserve from any donors.</w:t>
      </w:r>
    </w:p>
    <w:p w14:paraId="46CB5E45" w14:textId="72ED488D" w:rsidR="007E6E6B" w:rsidRPr="00231209" w:rsidRDefault="00046F93" w:rsidP="00957DEC">
      <w:pPr>
        <w:pStyle w:val="ListParagraph"/>
        <w:numPr>
          <w:ilvl w:val="0"/>
          <w:numId w:val="28"/>
        </w:numPr>
        <w:spacing w:after="160" w:line="259" w:lineRule="auto"/>
      </w:pPr>
      <w:r w:rsidRPr="00532142">
        <w:t>Ensure a</w:t>
      </w:r>
      <w:r w:rsidR="007E6E6B" w:rsidRPr="00532142">
        <w:t xml:space="preserve"> consistent flow of</w:t>
      </w:r>
      <w:r w:rsidR="007E6E6B" w:rsidRPr="00231209">
        <w:t xml:space="preserve"> information occurs between the Council and the hubs.</w:t>
      </w:r>
    </w:p>
    <w:p w14:paraId="29C1EDA4" w14:textId="6E9BB324" w:rsidR="00046F93" w:rsidRDefault="00FE22D3" w:rsidP="00046F93">
      <w:pPr>
        <w:pStyle w:val="ListParagraph"/>
        <w:numPr>
          <w:ilvl w:val="0"/>
          <w:numId w:val="28"/>
        </w:numPr>
        <w:spacing w:after="160" w:line="259" w:lineRule="auto"/>
      </w:pPr>
      <w:r>
        <w:t xml:space="preserve">Disseminate </w:t>
      </w:r>
      <w:r w:rsidR="007E6E6B" w:rsidRPr="00231209">
        <w:t>information related to the progress towards the collective goals.</w:t>
      </w:r>
    </w:p>
    <w:p w14:paraId="053F084B" w14:textId="55AB3CB2" w:rsidR="00FE22D3" w:rsidRPr="00231209" w:rsidRDefault="000D51F3" w:rsidP="00957DEC">
      <w:pPr>
        <w:pStyle w:val="ListParagraph"/>
        <w:numPr>
          <w:ilvl w:val="0"/>
          <w:numId w:val="28"/>
        </w:numPr>
        <w:spacing w:after="160" w:line="259" w:lineRule="auto"/>
      </w:pPr>
      <w:r>
        <w:t>Recommend formation of new hub with Council approval, drawing Resource Teams in as needed</w:t>
      </w:r>
      <w:r w:rsidR="00FE22D3">
        <w:t>.</w:t>
      </w:r>
    </w:p>
    <w:p w14:paraId="0266C6F3" w14:textId="77777777" w:rsidR="0032195D" w:rsidRDefault="007E6E6B" w:rsidP="006E454E">
      <w:pPr>
        <w:pStyle w:val="Heading2"/>
      </w:pPr>
      <w:r w:rsidRPr="00EF344F">
        <w:t xml:space="preserve">Resource Teams </w:t>
      </w:r>
    </w:p>
    <w:p w14:paraId="6EBE7B17" w14:textId="77777777" w:rsidR="00D26EC8" w:rsidRPr="00D26EC8" w:rsidRDefault="00D26EC8" w:rsidP="00D26EC8"/>
    <w:p w14:paraId="105B4BC7" w14:textId="611D04AE" w:rsidR="00354AAC" w:rsidRPr="00A05567" w:rsidRDefault="00E83FD6" w:rsidP="00231209">
      <w:r w:rsidRPr="00EF344F">
        <w:t xml:space="preserve">The ICT </w:t>
      </w:r>
      <w:r w:rsidR="006F180E" w:rsidRPr="00EF344F">
        <w:t>creates and modifies specialized res</w:t>
      </w:r>
      <w:r w:rsidR="003B233C">
        <w:t>ource</w:t>
      </w:r>
      <w:r w:rsidR="006F180E" w:rsidRPr="00EF344F">
        <w:t xml:space="preserve"> team</w:t>
      </w:r>
      <w:r w:rsidR="003B233C">
        <w:t>s</w:t>
      </w:r>
      <w:r w:rsidR="006F180E" w:rsidRPr="00EF344F">
        <w:t xml:space="preserve"> as needed to </w:t>
      </w:r>
      <w:r w:rsidR="007E6E6B">
        <w:t xml:space="preserve">add expertise and capacity to </w:t>
      </w:r>
      <w:r w:rsidR="007D3A58">
        <w:t>GlobeServe</w:t>
      </w:r>
      <w:r w:rsidR="007E6E6B">
        <w:t xml:space="preserve"> </w:t>
      </w:r>
      <w:r w:rsidR="001F4986">
        <w:t xml:space="preserve">and the </w:t>
      </w:r>
      <w:r w:rsidR="007E6E6B">
        <w:t xml:space="preserve">Hubs, increasing the effectiveness of the members in their efforts to reach the unreached. </w:t>
      </w:r>
      <w:r w:rsidR="001F4986">
        <w:t xml:space="preserve">Each </w:t>
      </w:r>
      <w:r w:rsidR="007E6E6B">
        <w:t>Resource Team will be made up of</w:t>
      </w:r>
      <w:r w:rsidR="00354AAC">
        <w:t>:</w:t>
      </w:r>
    </w:p>
    <w:p w14:paraId="69262DF5" w14:textId="472695AC" w:rsidR="007107B7" w:rsidRPr="00957DEC" w:rsidRDefault="007E6E6B" w:rsidP="00957DEC">
      <w:pPr>
        <w:pStyle w:val="ListParagraph"/>
        <w:numPr>
          <w:ilvl w:val="0"/>
          <w:numId w:val="28"/>
        </w:numPr>
        <w:spacing w:after="160" w:line="259" w:lineRule="auto"/>
      </w:pPr>
      <w:r>
        <w:t xml:space="preserve">individuals from member entities across </w:t>
      </w:r>
      <w:r w:rsidR="007D3A58">
        <w:t>GlobeServe</w:t>
      </w:r>
    </w:p>
    <w:p w14:paraId="27E55127" w14:textId="44F024B9" w:rsidR="007107B7" w:rsidRPr="00957DEC" w:rsidRDefault="007E6E6B" w:rsidP="003608F9">
      <w:pPr>
        <w:pStyle w:val="ListParagraph"/>
        <w:numPr>
          <w:ilvl w:val="1"/>
          <w:numId w:val="28"/>
        </w:numPr>
        <w:spacing w:after="160" w:line="259" w:lineRule="auto"/>
      </w:pPr>
      <w:r>
        <w:t xml:space="preserve">who have expertise that will be of value to the purpose of the given Resource Team, and </w:t>
      </w:r>
    </w:p>
    <w:p w14:paraId="1378EE78" w14:textId="77777777" w:rsidR="007D3A58" w:rsidRPr="00957DEC" w:rsidRDefault="007E6E6B" w:rsidP="003608F9">
      <w:pPr>
        <w:pStyle w:val="ListParagraph"/>
        <w:numPr>
          <w:ilvl w:val="1"/>
          <w:numId w:val="28"/>
        </w:numPr>
        <w:spacing w:after="160" w:line="259" w:lineRule="auto"/>
      </w:pPr>
      <w:r>
        <w:t>who will be released for a portion of their time by their organization to serve on the Resource Team.</w:t>
      </w:r>
      <w:r w:rsidR="001672CE">
        <w:t xml:space="preserve"> </w:t>
      </w:r>
    </w:p>
    <w:p w14:paraId="3D5B48DA" w14:textId="050FAE86" w:rsidR="007E6E6B" w:rsidRPr="00957DEC" w:rsidRDefault="007D3A58" w:rsidP="003608F9">
      <w:pPr>
        <w:pStyle w:val="ListParagraph"/>
        <w:numPr>
          <w:ilvl w:val="1"/>
          <w:numId w:val="28"/>
        </w:numPr>
        <w:spacing w:after="160" w:line="259" w:lineRule="auto"/>
      </w:pPr>
      <w:r>
        <w:t>Who understand that GlobeServe does not offer remuneration for these roles.</w:t>
      </w:r>
    </w:p>
    <w:p w14:paraId="7206A324" w14:textId="091DC7C7" w:rsidR="007E6E6B" w:rsidRDefault="007E6E6B" w:rsidP="00957DEC">
      <w:bookmarkStart w:id="1" w:name="_Hlk143089973"/>
      <w:r>
        <w:t xml:space="preserve">Resource Teams are overseen by the </w:t>
      </w:r>
      <w:r w:rsidR="000E6779">
        <w:t>Council</w:t>
      </w:r>
      <w:r>
        <w:t xml:space="preserve"> with direct supervision by the International Coordinating Team. Each resource team will choose a Coordinator, who will become a member of the </w:t>
      </w:r>
      <w:r w:rsidR="000E6779">
        <w:t>Resource Coordinators Team</w:t>
      </w:r>
      <w:r>
        <w:t xml:space="preserve"> for a three-year term, to be ratified by the </w:t>
      </w:r>
      <w:r w:rsidR="000E6779" w:rsidRPr="007570FC">
        <w:t>Council.</w:t>
      </w:r>
      <w:r w:rsidRPr="007570FC">
        <w:t xml:space="preserve"> </w:t>
      </w:r>
      <w:r w:rsidR="00046F93" w:rsidRPr="007570FC">
        <w:t xml:space="preserve">Each Resource Team Coordinator also serves on the </w:t>
      </w:r>
      <w:r w:rsidR="00206887" w:rsidRPr="007570FC">
        <w:t xml:space="preserve">GlobeServe </w:t>
      </w:r>
      <w:r w:rsidR="00046F93" w:rsidRPr="007570FC">
        <w:t>Council.</w:t>
      </w:r>
      <w:r>
        <w:t xml:space="preserve"> </w:t>
      </w:r>
    </w:p>
    <w:p w14:paraId="36C7FD27" w14:textId="77777777" w:rsidR="00655163" w:rsidRDefault="00655163" w:rsidP="00957DEC"/>
    <w:bookmarkEnd w:id="1"/>
    <w:p w14:paraId="56A3F91E" w14:textId="6A08F7B4" w:rsidR="007E6E6B" w:rsidRPr="00870C80" w:rsidRDefault="00B24498" w:rsidP="007E6E6B">
      <w:pPr>
        <w:pStyle w:val="ListParagraph"/>
        <w:numPr>
          <w:ilvl w:val="1"/>
          <w:numId w:val="28"/>
        </w:numPr>
        <w:spacing w:after="160" w:line="259" w:lineRule="auto"/>
        <w:rPr>
          <w:b/>
          <w:bCs/>
        </w:rPr>
      </w:pPr>
      <w:r w:rsidRPr="007570FC">
        <w:rPr>
          <w:b/>
          <w:bCs/>
          <w:color w:val="2E74B5" w:themeColor="accent1" w:themeShade="BF"/>
        </w:rPr>
        <w:t>Partnership, Collaboration &amp; Networking Resource</w:t>
      </w:r>
      <w:r w:rsidR="007E6E6B" w:rsidRPr="007570FC">
        <w:rPr>
          <w:b/>
          <w:bCs/>
          <w:color w:val="2E74B5" w:themeColor="accent1" w:themeShade="BF"/>
        </w:rPr>
        <w:t xml:space="preserve"> Team</w:t>
      </w:r>
      <w:r w:rsidR="007E6E6B" w:rsidRPr="007570FC">
        <w:rPr>
          <w:b/>
          <w:bCs/>
        </w:rPr>
        <w:t xml:space="preserve"> –</w:t>
      </w:r>
      <w:r w:rsidR="007E6E6B">
        <w:rPr>
          <w:b/>
          <w:bCs/>
        </w:rPr>
        <w:t xml:space="preserve"> </w:t>
      </w:r>
      <w:r w:rsidR="007E6E6B">
        <w:t xml:space="preserve">The Hub Development Team </w:t>
      </w:r>
      <w:r w:rsidR="00046F93">
        <w:t>is responsible to</w:t>
      </w:r>
      <w:r w:rsidR="007E6E6B">
        <w:t>:</w:t>
      </w:r>
    </w:p>
    <w:p w14:paraId="2E3A06E7" w14:textId="0B2B3AD8" w:rsidR="0050624D" w:rsidRPr="007570FC" w:rsidRDefault="00046F93" w:rsidP="007E6E6B">
      <w:pPr>
        <w:pStyle w:val="ListParagraph"/>
        <w:numPr>
          <w:ilvl w:val="2"/>
          <w:numId w:val="28"/>
        </w:numPr>
        <w:spacing w:after="160" w:line="259" w:lineRule="auto"/>
        <w:rPr>
          <w:b/>
          <w:bCs/>
        </w:rPr>
      </w:pPr>
      <w:r w:rsidRPr="007570FC">
        <w:t xml:space="preserve">Assess hub capacity, and work to strengthen the hubs, </w:t>
      </w:r>
      <w:r w:rsidR="006B0A42" w:rsidRPr="007570FC">
        <w:t xml:space="preserve">in alignment with the GlobeServe </w:t>
      </w:r>
      <w:r w:rsidRPr="007570FC">
        <w:t xml:space="preserve">Hub </w:t>
      </w:r>
      <w:r w:rsidR="0050624D" w:rsidRPr="007570FC">
        <w:t>Standard.</w:t>
      </w:r>
    </w:p>
    <w:p w14:paraId="6B98E317" w14:textId="21F4AB37" w:rsidR="007E6E6B" w:rsidRPr="007570FC" w:rsidRDefault="007E6E6B" w:rsidP="007E6E6B">
      <w:pPr>
        <w:pStyle w:val="ListParagraph"/>
        <w:numPr>
          <w:ilvl w:val="2"/>
          <w:numId w:val="28"/>
        </w:numPr>
        <w:spacing w:after="160" w:line="259" w:lineRule="auto"/>
        <w:rPr>
          <w:b/>
          <w:bCs/>
        </w:rPr>
      </w:pPr>
      <w:r>
        <w:t xml:space="preserve">Work with the Hub leadership teams to ensure their understanding of their roles, </w:t>
      </w:r>
      <w:r w:rsidRPr="007570FC">
        <w:t>and their development as Hub leaders, in carrying out the Hub functions.</w:t>
      </w:r>
    </w:p>
    <w:p w14:paraId="240AB5BD" w14:textId="35EAEB8B" w:rsidR="00046F93" w:rsidRPr="007570FC" w:rsidRDefault="00046F93" w:rsidP="007E6E6B">
      <w:pPr>
        <w:pStyle w:val="ListParagraph"/>
        <w:numPr>
          <w:ilvl w:val="2"/>
          <w:numId w:val="28"/>
        </w:numPr>
        <w:spacing w:after="160" w:line="259" w:lineRule="auto"/>
        <w:rPr>
          <w:b/>
          <w:bCs/>
        </w:rPr>
      </w:pPr>
      <w:r w:rsidRPr="007570FC">
        <w:t>Develop and carry out training in areas of leadership, collaboration, and other related areas, to ensure hubs, and their members, become effective in collaboratively carrying out their purposes.</w:t>
      </w:r>
    </w:p>
    <w:p w14:paraId="6BA411F3" w14:textId="1827D52E" w:rsidR="007E6E6B" w:rsidRPr="007570FC" w:rsidRDefault="000D51F3" w:rsidP="007E6E6B">
      <w:pPr>
        <w:pStyle w:val="ListParagraph"/>
        <w:numPr>
          <w:ilvl w:val="2"/>
          <w:numId w:val="28"/>
        </w:numPr>
        <w:spacing w:after="160" w:line="259" w:lineRule="auto"/>
        <w:rPr>
          <w:b/>
          <w:bCs/>
        </w:rPr>
      </w:pPr>
      <w:r w:rsidRPr="007570FC">
        <w:t xml:space="preserve">Help with the formation of new hubs in collaboration with the </w:t>
      </w:r>
      <w:r w:rsidR="00046F93" w:rsidRPr="007570FC">
        <w:t>ICT</w:t>
      </w:r>
      <w:r w:rsidR="00AB5A87" w:rsidRPr="007570FC">
        <w:t>.</w:t>
      </w:r>
    </w:p>
    <w:p w14:paraId="5ADD586D" w14:textId="1B9B86B1" w:rsidR="000D51F3" w:rsidRPr="007570FC" w:rsidRDefault="000D51F3" w:rsidP="007E6E6B">
      <w:pPr>
        <w:pStyle w:val="ListParagraph"/>
        <w:numPr>
          <w:ilvl w:val="2"/>
          <w:numId w:val="28"/>
        </w:numPr>
        <w:spacing w:after="160" w:line="259" w:lineRule="auto"/>
        <w:rPr>
          <w:b/>
          <w:bCs/>
        </w:rPr>
      </w:pPr>
      <w:r w:rsidRPr="007570FC">
        <w:t>Once Hub meeting dates are set by Regional Coordinators &amp; ICT, plan all elements of the meeting, including representatives, agenda, budget, logistics &amp; reporting.</w:t>
      </w:r>
    </w:p>
    <w:p w14:paraId="142D411E" w14:textId="77777777" w:rsidR="00FE22D3" w:rsidRPr="00692F7D" w:rsidRDefault="00FE22D3" w:rsidP="00FE22D3">
      <w:pPr>
        <w:pStyle w:val="ListParagraph"/>
        <w:spacing w:after="160" w:line="259" w:lineRule="auto"/>
        <w:ind w:left="1800"/>
        <w:rPr>
          <w:b/>
          <w:bCs/>
        </w:rPr>
      </w:pPr>
    </w:p>
    <w:p w14:paraId="21840598" w14:textId="1265874A" w:rsidR="007E6E6B" w:rsidRPr="00870C80" w:rsidRDefault="007E6E6B" w:rsidP="007E6E6B">
      <w:pPr>
        <w:pStyle w:val="ListParagraph"/>
        <w:numPr>
          <w:ilvl w:val="1"/>
          <w:numId w:val="28"/>
        </w:numPr>
        <w:spacing w:after="160" w:line="259" w:lineRule="auto"/>
        <w:rPr>
          <w:b/>
          <w:bCs/>
        </w:rPr>
      </w:pPr>
      <w:r w:rsidRPr="007D3BE7">
        <w:rPr>
          <w:b/>
          <w:bCs/>
          <w:color w:val="2E74B5" w:themeColor="accent1" w:themeShade="BF"/>
        </w:rPr>
        <w:t xml:space="preserve">Missionary Training </w:t>
      </w:r>
      <w:r w:rsidR="00B24498">
        <w:rPr>
          <w:b/>
          <w:bCs/>
          <w:color w:val="2E74B5" w:themeColor="accent1" w:themeShade="BF"/>
        </w:rPr>
        <w:t xml:space="preserve">Resource </w:t>
      </w:r>
      <w:r w:rsidRPr="007D3BE7">
        <w:rPr>
          <w:b/>
          <w:bCs/>
          <w:color w:val="2E74B5" w:themeColor="accent1" w:themeShade="BF"/>
        </w:rPr>
        <w:t>Team</w:t>
      </w:r>
      <w:r>
        <w:rPr>
          <w:b/>
          <w:bCs/>
        </w:rPr>
        <w:t xml:space="preserve"> – </w:t>
      </w:r>
      <w:r>
        <w:t xml:space="preserve">The Missionary Training Team will be </w:t>
      </w:r>
      <w:r w:rsidR="00046F93">
        <w:t>responsible to</w:t>
      </w:r>
      <w:r>
        <w:t>:</w:t>
      </w:r>
    </w:p>
    <w:p w14:paraId="15376ACD" w14:textId="7C3F0E67" w:rsidR="006A13B7" w:rsidRPr="00EF344F" w:rsidRDefault="001A4519" w:rsidP="007E6E6B">
      <w:pPr>
        <w:pStyle w:val="ListParagraph"/>
        <w:numPr>
          <w:ilvl w:val="2"/>
          <w:numId w:val="28"/>
        </w:numPr>
        <w:spacing w:after="160" w:line="259" w:lineRule="auto"/>
        <w:rPr>
          <w:b/>
          <w:bCs/>
        </w:rPr>
      </w:pPr>
      <w:r>
        <w:t xml:space="preserve">Develop new and supporting existing missionary training initiatives </w:t>
      </w:r>
      <w:r w:rsidR="00B23DFC">
        <w:t xml:space="preserve">connected to GlobeServe Hubs in alignment with the </w:t>
      </w:r>
      <w:r w:rsidR="006A13B7">
        <w:t>GlobeServe Standards of Best Practices for Missionary Training approved in 2023.</w:t>
      </w:r>
    </w:p>
    <w:p w14:paraId="3F9690CB" w14:textId="32C42954" w:rsidR="007E6E6B" w:rsidRPr="00870C80" w:rsidRDefault="007E6E6B" w:rsidP="007E6E6B">
      <w:pPr>
        <w:pStyle w:val="ListParagraph"/>
        <w:numPr>
          <w:ilvl w:val="2"/>
          <w:numId w:val="28"/>
        </w:numPr>
        <w:spacing w:after="160" w:line="259" w:lineRule="auto"/>
        <w:rPr>
          <w:b/>
          <w:bCs/>
        </w:rPr>
      </w:pPr>
      <w:r>
        <w:t>Conduct Missionary Training Workshops for current schools that need curriculum revision, or with members (and potential members) who are preparing to begin missionary training programs.</w:t>
      </w:r>
    </w:p>
    <w:p w14:paraId="0E3D8508" w14:textId="065DA20D" w:rsidR="007E6E6B" w:rsidRPr="00EF344F" w:rsidRDefault="007E6E6B" w:rsidP="007E6E6B">
      <w:pPr>
        <w:pStyle w:val="ListParagraph"/>
        <w:numPr>
          <w:ilvl w:val="2"/>
          <w:numId w:val="28"/>
        </w:numPr>
        <w:spacing w:after="160" w:line="259" w:lineRule="auto"/>
        <w:rPr>
          <w:b/>
          <w:bCs/>
        </w:rPr>
      </w:pPr>
      <w:r>
        <w:t>Consult with individual member schools towards the increased effectiveness of their training.</w:t>
      </w:r>
    </w:p>
    <w:p w14:paraId="3DA5F8CE" w14:textId="646055BF" w:rsidR="000D31D3" w:rsidRPr="00FE22D3" w:rsidRDefault="000D31D3" w:rsidP="007E6E6B">
      <w:pPr>
        <w:pStyle w:val="ListParagraph"/>
        <w:numPr>
          <w:ilvl w:val="2"/>
          <w:numId w:val="28"/>
        </w:numPr>
        <w:spacing w:after="160" w:line="259" w:lineRule="auto"/>
        <w:rPr>
          <w:b/>
          <w:bCs/>
        </w:rPr>
      </w:pPr>
      <w:r>
        <w:t>Creat</w:t>
      </w:r>
      <w:r w:rsidR="00046F93">
        <w:t>e</w:t>
      </w:r>
      <w:r>
        <w:t xml:space="preserve"> networks of relationships between GlobeServe member </w:t>
      </w:r>
      <w:r w:rsidR="00943234">
        <w:t xml:space="preserve">missionary training initiatives for the sharing of training resources, curriculum, or </w:t>
      </w:r>
      <w:r w:rsidR="00734D20">
        <w:t>personnel to build excellence across GlobeServe.</w:t>
      </w:r>
    </w:p>
    <w:p w14:paraId="3D4887AD" w14:textId="77777777" w:rsidR="00FE22D3" w:rsidRPr="00870C80" w:rsidRDefault="00FE22D3" w:rsidP="00FE22D3">
      <w:pPr>
        <w:pStyle w:val="ListParagraph"/>
        <w:spacing w:after="160" w:line="259" w:lineRule="auto"/>
        <w:ind w:left="1800"/>
        <w:rPr>
          <w:b/>
          <w:bCs/>
        </w:rPr>
      </w:pPr>
    </w:p>
    <w:p w14:paraId="51BF53CF" w14:textId="4180689B" w:rsidR="007E6E6B" w:rsidRPr="007633F5" w:rsidRDefault="007E6E6B" w:rsidP="007E6E6B">
      <w:pPr>
        <w:pStyle w:val="ListParagraph"/>
        <w:numPr>
          <w:ilvl w:val="1"/>
          <w:numId w:val="28"/>
        </w:numPr>
        <w:spacing w:after="160" w:line="259" w:lineRule="auto"/>
        <w:rPr>
          <w:b/>
          <w:bCs/>
        </w:rPr>
      </w:pPr>
      <w:r w:rsidRPr="007570FC">
        <w:rPr>
          <w:b/>
          <w:bCs/>
          <w:color w:val="2E74B5" w:themeColor="accent1" w:themeShade="BF"/>
        </w:rPr>
        <w:t>M</w:t>
      </w:r>
      <w:r w:rsidR="00B24498" w:rsidRPr="007570FC">
        <w:rPr>
          <w:b/>
          <w:bCs/>
          <w:color w:val="2E74B5" w:themeColor="accent1" w:themeShade="BF"/>
        </w:rPr>
        <w:t>ovement Resource</w:t>
      </w:r>
      <w:r w:rsidRPr="007570FC">
        <w:rPr>
          <w:b/>
          <w:bCs/>
          <w:color w:val="2E74B5" w:themeColor="accent1" w:themeShade="BF"/>
        </w:rPr>
        <w:t xml:space="preserve"> Team</w:t>
      </w:r>
      <w:r>
        <w:rPr>
          <w:b/>
          <w:bCs/>
        </w:rPr>
        <w:t xml:space="preserve"> – </w:t>
      </w:r>
      <w:r>
        <w:t>The Multiplication Team will be tasked with:</w:t>
      </w:r>
    </w:p>
    <w:p w14:paraId="33FF1AB8" w14:textId="77777777" w:rsidR="007E6E6B" w:rsidRPr="007633F5" w:rsidRDefault="007E6E6B" w:rsidP="007E6E6B">
      <w:pPr>
        <w:pStyle w:val="ListParagraph"/>
        <w:numPr>
          <w:ilvl w:val="2"/>
          <w:numId w:val="28"/>
        </w:numPr>
        <w:spacing w:after="160" w:line="259" w:lineRule="auto"/>
        <w:rPr>
          <w:b/>
          <w:bCs/>
        </w:rPr>
      </w:pPr>
      <w:r>
        <w:t>Researching and continuing to develop our collective understanding of how to make disciples most effectively among the unreached, in a manner that moves on a trajectory towards multiplication as the Holy Spirit moves.</w:t>
      </w:r>
    </w:p>
    <w:p w14:paraId="5CB0DB9C" w14:textId="350246CD" w:rsidR="007E6E6B" w:rsidRPr="008016F8" w:rsidRDefault="007E6E6B" w:rsidP="007E6E6B">
      <w:pPr>
        <w:pStyle w:val="ListParagraph"/>
        <w:numPr>
          <w:ilvl w:val="2"/>
          <w:numId w:val="28"/>
        </w:numPr>
        <w:spacing w:after="160" w:line="259" w:lineRule="auto"/>
        <w:rPr>
          <w:b/>
          <w:bCs/>
        </w:rPr>
      </w:pPr>
      <w:r>
        <w:t xml:space="preserve">Developing and overseeing training programs that increase the understanding and effectiveness of </w:t>
      </w:r>
      <w:r w:rsidR="007D3A58">
        <w:t>GlobeServe</w:t>
      </w:r>
      <w:r>
        <w:t xml:space="preserve"> members in their engagement of unreached peoples, with the aim of seeing disciples made who make disciples and churches planted that plant churches, leading to multiplication.</w:t>
      </w:r>
    </w:p>
    <w:p w14:paraId="07E5D68D" w14:textId="149953B7" w:rsidR="007E6E6B" w:rsidRPr="008016F8" w:rsidRDefault="007E6E6B" w:rsidP="007E6E6B">
      <w:pPr>
        <w:pStyle w:val="ListParagraph"/>
        <w:numPr>
          <w:ilvl w:val="2"/>
          <w:numId w:val="28"/>
        </w:numPr>
        <w:spacing w:after="160" w:line="259" w:lineRule="auto"/>
        <w:rPr>
          <w:b/>
          <w:bCs/>
        </w:rPr>
      </w:pPr>
      <w:r>
        <w:t xml:space="preserve">Working </w:t>
      </w:r>
      <w:r w:rsidRPr="007570FC">
        <w:t xml:space="preserve">with the </w:t>
      </w:r>
      <w:r w:rsidR="00046F93" w:rsidRPr="007570FC">
        <w:t>ICT</w:t>
      </w:r>
      <w:r w:rsidRPr="007570FC">
        <w:t xml:space="preserve"> to ensure</w:t>
      </w:r>
      <w:r>
        <w:t xml:space="preserve"> that the delivery of programs is carried out effectively among the hubs.</w:t>
      </w:r>
    </w:p>
    <w:p w14:paraId="1764A1C3" w14:textId="77777777" w:rsidR="007E6E6B" w:rsidRPr="00FE22D3" w:rsidRDefault="007E6E6B" w:rsidP="007E6E6B">
      <w:pPr>
        <w:pStyle w:val="ListParagraph"/>
        <w:numPr>
          <w:ilvl w:val="2"/>
          <w:numId w:val="28"/>
        </w:numPr>
        <w:spacing w:after="160" w:line="259" w:lineRule="auto"/>
        <w:rPr>
          <w:b/>
          <w:bCs/>
        </w:rPr>
      </w:pPr>
      <w:r>
        <w:t>Working with the Missionary Training Team to ensure that the understanding of multiplication principles is brought into the missionary training curriculum processes.</w:t>
      </w:r>
    </w:p>
    <w:p w14:paraId="1CCAF846" w14:textId="77777777" w:rsidR="00FE22D3" w:rsidRPr="00EF344F" w:rsidRDefault="00FE22D3" w:rsidP="00FE22D3">
      <w:pPr>
        <w:pStyle w:val="ListParagraph"/>
        <w:spacing w:after="160" w:line="259" w:lineRule="auto"/>
        <w:ind w:left="1800"/>
        <w:rPr>
          <w:b/>
          <w:bCs/>
        </w:rPr>
      </w:pPr>
    </w:p>
    <w:p w14:paraId="652D3EE4" w14:textId="11FD5C97" w:rsidR="007D3A58" w:rsidRPr="00046F93" w:rsidRDefault="007D3A58" w:rsidP="00EF344F">
      <w:pPr>
        <w:pStyle w:val="ListParagraph"/>
        <w:numPr>
          <w:ilvl w:val="1"/>
          <w:numId w:val="28"/>
        </w:numPr>
        <w:spacing w:after="160"/>
        <w:rPr>
          <w:b/>
          <w:bCs/>
        </w:rPr>
      </w:pPr>
      <w:r>
        <w:rPr>
          <w:b/>
          <w:bCs/>
          <w:color w:val="2E74B5" w:themeColor="accent1" w:themeShade="BF"/>
        </w:rPr>
        <w:t>Research and Information</w:t>
      </w:r>
      <w:r w:rsidRPr="007D3BE7">
        <w:rPr>
          <w:b/>
          <w:bCs/>
          <w:color w:val="2E74B5" w:themeColor="accent1" w:themeShade="BF"/>
        </w:rPr>
        <w:t xml:space="preserve"> </w:t>
      </w:r>
      <w:r w:rsidR="00B24498">
        <w:rPr>
          <w:b/>
          <w:bCs/>
          <w:color w:val="2E74B5" w:themeColor="accent1" w:themeShade="BF"/>
        </w:rPr>
        <w:t xml:space="preserve">Resource </w:t>
      </w:r>
      <w:r w:rsidRPr="007D3BE7">
        <w:rPr>
          <w:b/>
          <w:bCs/>
          <w:color w:val="2E74B5" w:themeColor="accent1" w:themeShade="BF"/>
        </w:rPr>
        <w:t>Team</w:t>
      </w:r>
      <w:r>
        <w:rPr>
          <w:b/>
          <w:bCs/>
        </w:rPr>
        <w:t xml:space="preserve"> – </w:t>
      </w:r>
      <w:r>
        <w:t xml:space="preserve">The Research and Information Team </w:t>
      </w:r>
      <w:r w:rsidR="00046F93">
        <w:t>is responsible to</w:t>
      </w:r>
      <w:r>
        <w:t>:</w:t>
      </w:r>
    </w:p>
    <w:p w14:paraId="39A60F90" w14:textId="77777777" w:rsidR="00046F93" w:rsidRPr="008016F8" w:rsidRDefault="00046F93" w:rsidP="00046F93">
      <w:pPr>
        <w:pStyle w:val="ListParagraph"/>
        <w:spacing w:after="160"/>
        <w:ind w:left="1080"/>
        <w:rPr>
          <w:b/>
          <w:bCs/>
        </w:rPr>
      </w:pPr>
    </w:p>
    <w:p w14:paraId="1525CF25" w14:textId="4BB032EB" w:rsidR="00D576A1" w:rsidRPr="00EF344F" w:rsidRDefault="00D576A1" w:rsidP="00EF344F">
      <w:pPr>
        <w:pStyle w:val="ListParagraph"/>
        <w:numPr>
          <w:ilvl w:val="2"/>
          <w:numId w:val="28"/>
        </w:numPr>
        <w:spacing w:after="160" w:line="259" w:lineRule="auto"/>
      </w:pPr>
      <w:r w:rsidRPr="00EF344F">
        <w:t>Us</w:t>
      </w:r>
      <w:r w:rsidR="00046F93">
        <w:t>e</w:t>
      </w:r>
      <w:r w:rsidRPr="00EF344F">
        <w:t xml:space="preserve"> </w:t>
      </w:r>
      <w:r w:rsidR="00E75824" w:rsidRPr="00E75824">
        <w:t>GlobeServe’s</w:t>
      </w:r>
      <w:r w:rsidRPr="00EF344F">
        <w:t xml:space="preserve"> 7 Stages of Engagement and other data points </w:t>
      </w:r>
      <w:r w:rsidR="00FA7C9F">
        <w:t xml:space="preserve">to </w:t>
      </w:r>
      <w:r w:rsidRPr="00EF344F">
        <w:t xml:space="preserve">provide accurate, regularly updated Unreached People Group (UPG) partner adoptions and engagements in </w:t>
      </w:r>
      <w:r w:rsidR="007570FC" w:rsidRPr="00EF344F">
        <w:t>each</w:t>
      </w:r>
      <w:r w:rsidR="00FE22D3">
        <w:t xml:space="preserve"> region</w:t>
      </w:r>
      <w:r w:rsidRPr="00EF344F">
        <w:t>, which may include neighboring countries.</w:t>
      </w:r>
    </w:p>
    <w:p w14:paraId="668878CF" w14:textId="7AD547B9" w:rsidR="00D576A1" w:rsidRPr="00EF344F" w:rsidRDefault="00D576A1" w:rsidP="00EF344F">
      <w:pPr>
        <w:pStyle w:val="ListParagraph"/>
        <w:numPr>
          <w:ilvl w:val="2"/>
          <w:numId w:val="28"/>
        </w:numPr>
        <w:spacing w:after="160" w:line="259" w:lineRule="auto"/>
      </w:pPr>
      <w:r w:rsidRPr="00EF344F">
        <w:t xml:space="preserve">In addition to tracking UPG data in </w:t>
      </w:r>
      <w:r w:rsidR="00FA7C9F">
        <w:t>each</w:t>
      </w:r>
      <w:r w:rsidRPr="00EF344F">
        <w:t xml:space="preserve"> respective region, record basic information on partner-related training schools, sending agencies, and church planting initiatives.</w:t>
      </w:r>
    </w:p>
    <w:p w14:paraId="1C8F8A26" w14:textId="77777777" w:rsidR="00D576A1" w:rsidRPr="00EF344F" w:rsidRDefault="00D576A1" w:rsidP="00EF344F">
      <w:pPr>
        <w:pStyle w:val="ListParagraph"/>
        <w:numPr>
          <w:ilvl w:val="2"/>
          <w:numId w:val="28"/>
        </w:numPr>
        <w:spacing w:after="160" w:line="259" w:lineRule="auto"/>
      </w:pPr>
      <w:r w:rsidRPr="00EF344F">
        <w:t>Promote via hub members, the writing of brief field-related testimonies, and prayer requests associated with challenges and breakthroughs. Provide several photos and a short video clip when possible.</w:t>
      </w:r>
    </w:p>
    <w:p w14:paraId="621043DC" w14:textId="60EBA168" w:rsidR="00FE22D3" w:rsidRDefault="00FE22D3" w:rsidP="00EF344F">
      <w:pPr>
        <w:pStyle w:val="ListParagraph"/>
        <w:numPr>
          <w:ilvl w:val="2"/>
          <w:numId w:val="28"/>
        </w:numPr>
        <w:spacing w:after="160" w:line="259" w:lineRule="auto"/>
      </w:pPr>
      <w:r>
        <w:t xml:space="preserve">Disseminate information collected to the GS Council, ICT, Regional </w:t>
      </w:r>
      <w:proofErr w:type="gramStart"/>
      <w:r>
        <w:t>Leaders</w:t>
      </w:r>
      <w:proofErr w:type="gramEnd"/>
      <w:r>
        <w:t xml:space="preserve"> and Hub members.</w:t>
      </w:r>
    </w:p>
    <w:p w14:paraId="645B2DF9" w14:textId="77777777" w:rsidR="00FE22D3" w:rsidRPr="00484E74" w:rsidRDefault="00FE22D3" w:rsidP="00FE22D3">
      <w:pPr>
        <w:pStyle w:val="ListParagraph"/>
        <w:spacing w:after="160" w:line="259" w:lineRule="auto"/>
        <w:ind w:left="1800"/>
      </w:pPr>
    </w:p>
    <w:bookmarkEnd w:id="0"/>
    <w:p w14:paraId="7BF00670" w14:textId="092EFF3E" w:rsidR="007E6E6B" w:rsidRPr="008016F8" w:rsidRDefault="007E6E6B" w:rsidP="007E6E6B">
      <w:pPr>
        <w:pStyle w:val="ListParagraph"/>
        <w:numPr>
          <w:ilvl w:val="1"/>
          <w:numId w:val="28"/>
        </w:numPr>
        <w:spacing w:after="160" w:line="259" w:lineRule="auto"/>
        <w:rPr>
          <w:b/>
          <w:bCs/>
        </w:rPr>
      </w:pPr>
      <w:r w:rsidRPr="007D3BE7">
        <w:rPr>
          <w:b/>
          <w:bCs/>
          <w:color w:val="2E74B5" w:themeColor="accent1" w:themeShade="BF"/>
        </w:rPr>
        <w:t xml:space="preserve">Funding </w:t>
      </w:r>
      <w:r w:rsidR="00B24498">
        <w:rPr>
          <w:b/>
          <w:bCs/>
          <w:color w:val="2E74B5" w:themeColor="accent1" w:themeShade="BF"/>
        </w:rPr>
        <w:t xml:space="preserve">Resource </w:t>
      </w:r>
      <w:r w:rsidRPr="007D3BE7">
        <w:rPr>
          <w:b/>
          <w:bCs/>
          <w:color w:val="2E74B5" w:themeColor="accent1" w:themeShade="BF"/>
        </w:rPr>
        <w:t>Team</w:t>
      </w:r>
      <w:r>
        <w:rPr>
          <w:b/>
          <w:bCs/>
        </w:rPr>
        <w:t xml:space="preserve"> – </w:t>
      </w:r>
      <w:r>
        <w:t xml:space="preserve">The Funding Team </w:t>
      </w:r>
      <w:r w:rsidR="00046F93">
        <w:t>is responsible to</w:t>
      </w:r>
      <w:r>
        <w:t>:</w:t>
      </w:r>
    </w:p>
    <w:p w14:paraId="4233E9DA" w14:textId="4B3DE731" w:rsidR="007E6E6B" w:rsidRPr="005C1300" w:rsidRDefault="007E6E6B" w:rsidP="007E6E6B">
      <w:pPr>
        <w:pStyle w:val="ListParagraph"/>
        <w:numPr>
          <w:ilvl w:val="2"/>
          <w:numId w:val="28"/>
        </w:numPr>
        <w:spacing w:after="160" w:line="259" w:lineRule="auto"/>
        <w:rPr>
          <w:b/>
          <w:bCs/>
        </w:rPr>
      </w:pPr>
      <w:r>
        <w:t>Assess financial needs required to carry out:</w:t>
      </w:r>
    </w:p>
    <w:p w14:paraId="5C9F3114" w14:textId="0659A12E" w:rsidR="007E6E6B" w:rsidRPr="003771BF" w:rsidRDefault="00046F93" w:rsidP="007E6E6B">
      <w:pPr>
        <w:pStyle w:val="ListParagraph"/>
        <w:numPr>
          <w:ilvl w:val="3"/>
          <w:numId w:val="28"/>
        </w:numPr>
        <w:spacing w:after="160" w:line="259" w:lineRule="auto"/>
        <w:rPr>
          <w:b/>
          <w:bCs/>
        </w:rPr>
      </w:pPr>
      <w:r>
        <w:t>Council</w:t>
      </w:r>
      <w:r w:rsidR="007E6E6B">
        <w:t xml:space="preserve"> meetings</w:t>
      </w:r>
    </w:p>
    <w:p w14:paraId="622AA0C8" w14:textId="799E3291" w:rsidR="007E6E6B" w:rsidRPr="005C1300" w:rsidRDefault="007E6E6B" w:rsidP="007E6E6B">
      <w:pPr>
        <w:pStyle w:val="ListParagraph"/>
        <w:numPr>
          <w:ilvl w:val="3"/>
          <w:numId w:val="28"/>
        </w:numPr>
        <w:spacing w:after="160" w:line="259" w:lineRule="auto"/>
        <w:rPr>
          <w:b/>
          <w:bCs/>
        </w:rPr>
      </w:pPr>
      <w:r>
        <w:t xml:space="preserve">Hub </w:t>
      </w:r>
      <w:r w:rsidR="00046F93">
        <w:t>Meetings</w:t>
      </w:r>
    </w:p>
    <w:p w14:paraId="186714AA" w14:textId="32337F60" w:rsidR="007E6E6B" w:rsidRPr="00046F93" w:rsidRDefault="007E6E6B" w:rsidP="007E6E6B">
      <w:pPr>
        <w:pStyle w:val="ListParagraph"/>
        <w:numPr>
          <w:ilvl w:val="3"/>
          <w:numId w:val="28"/>
        </w:numPr>
        <w:spacing w:after="160" w:line="259" w:lineRule="auto"/>
        <w:rPr>
          <w:b/>
          <w:bCs/>
        </w:rPr>
      </w:pPr>
      <w:r w:rsidRPr="00046F93">
        <w:t>Hub Development &amp; Growth</w:t>
      </w:r>
      <w:r w:rsidR="00046F93" w:rsidRPr="00046F93">
        <w:t>.</w:t>
      </w:r>
    </w:p>
    <w:p w14:paraId="459088D6" w14:textId="77777777" w:rsidR="007E6E6B" w:rsidRPr="009F7915" w:rsidRDefault="007E6E6B" w:rsidP="007E6E6B">
      <w:pPr>
        <w:pStyle w:val="ListParagraph"/>
        <w:numPr>
          <w:ilvl w:val="3"/>
          <w:numId w:val="28"/>
        </w:numPr>
        <w:spacing w:after="160" w:line="259" w:lineRule="auto"/>
        <w:rPr>
          <w:b/>
          <w:bCs/>
        </w:rPr>
      </w:pPr>
      <w:r>
        <w:t>Travel of International participants in annual Hub meetings.</w:t>
      </w:r>
    </w:p>
    <w:p w14:paraId="54DE53BB" w14:textId="77777777" w:rsidR="007E6E6B" w:rsidRPr="005C1300" w:rsidRDefault="007E6E6B" w:rsidP="007E6E6B">
      <w:pPr>
        <w:pStyle w:val="ListParagraph"/>
        <w:numPr>
          <w:ilvl w:val="3"/>
          <w:numId w:val="28"/>
        </w:numPr>
        <w:spacing w:after="160" w:line="259" w:lineRule="auto"/>
        <w:rPr>
          <w:b/>
          <w:bCs/>
        </w:rPr>
      </w:pPr>
      <w:r>
        <w:t>Consultancy and training programs through the Hubs</w:t>
      </w:r>
    </w:p>
    <w:p w14:paraId="703F0C8A" w14:textId="77777777" w:rsidR="007E6E6B" w:rsidRPr="00236C81" w:rsidRDefault="007E6E6B" w:rsidP="007E6E6B">
      <w:pPr>
        <w:pStyle w:val="ListParagraph"/>
        <w:numPr>
          <w:ilvl w:val="3"/>
          <w:numId w:val="28"/>
        </w:numPr>
        <w:spacing w:after="160" w:line="259" w:lineRule="auto"/>
        <w:rPr>
          <w:b/>
          <w:bCs/>
        </w:rPr>
      </w:pPr>
      <w:r>
        <w:t>Global and Regional Meetings</w:t>
      </w:r>
    </w:p>
    <w:p w14:paraId="3DD101A5" w14:textId="77777777" w:rsidR="007E6E6B" w:rsidRPr="009F7915" w:rsidRDefault="007E6E6B" w:rsidP="007E6E6B">
      <w:pPr>
        <w:pStyle w:val="ListParagraph"/>
        <w:numPr>
          <w:ilvl w:val="2"/>
          <w:numId w:val="28"/>
        </w:numPr>
        <w:spacing w:after="160" w:line="259" w:lineRule="auto"/>
        <w:rPr>
          <w:b/>
          <w:bCs/>
        </w:rPr>
      </w:pPr>
      <w:r>
        <w:t>Developing and maintaining connections with donor and potential donors.</w:t>
      </w:r>
    </w:p>
    <w:p w14:paraId="1638E5FE" w14:textId="77777777" w:rsidR="007E6E6B" w:rsidRPr="00236C81" w:rsidRDefault="007E6E6B" w:rsidP="007E6E6B">
      <w:pPr>
        <w:pStyle w:val="ListParagraph"/>
        <w:numPr>
          <w:ilvl w:val="2"/>
          <w:numId w:val="28"/>
        </w:numPr>
        <w:spacing w:after="160" w:line="259" w:lineRule="auto"/>
        <w:rPr>
          <w:b/>
          <w:bCs/>
        </w:rPr>
      </w:pPr>
      <w:r>
        <w:t>Creating proposals to put before donors.</w:t>
      </w:r>
    </w:p>
    <w:p w14:paraId="1FDC0CF4" w14:textId="77777777" w:rsidR="007E6E6B" w:rsidRPr="00A05510" w:rsidRDefault="007E6E6B" w:rsidP="007E6E6B">
      <w:pPr>
        <w:pStyle w:val="ListParagraph"/>
        <w:numPr>
          <w:ilvl w:val="2"/>
          <w:numId w:val="28"/>
        </w:numPr>
        <w:spacing w:after="160" w:line="259" w:lineRule="auto"/>
        <w:rPr>
          <w:b/>
          <w:bCs/>
        </w:rPr>
      </w:pPr>
      <w:r>
        <w:t>Creating reports for the donors.</w:t>
      </w:r>
    </w:p>
    <w:sectPr w:rsidR="007E6E6B" w:rsidRPr="00A05510" w:rsidSect="00F8381F">
      <w:footerReference w:type="default" r:id="rId9"/>
      <w:headerReference w:type="first" r:id="rId10"/>
      <w:footerReference w:type="first" r:id="rId11"/>
      <w:pgSz w:w="12240" w:h="15840" w:code="1"/>
      <w:pgMar w:top="1440" w:right="1440"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7299D" w14:textId="77777777" w:rsidR="00F8381F" w:rsidRDefault="00F8381F" w:rsidP="002A0B9B">
      <w:r>
        <w:separator/>
      </w:r>
    </w:p>
  </w:endnote>
  <w:endnote w:type="continuationSeparator" w:id="0">
    <w:p w14:paraId="5DAF54E5" w14:textId="77777777" w:rsidR="00F8381F" w:rsidRDefault="00F8381F" w:rsidP="002A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22B7" w14:textId="77777777" w:rsidR="0088175F" w:rsidRDefault="0088175F" w:rsidP="002A0B9B">
    <w:pPr>
      <w:pStyle w:val="Footer"/>
    </w:pPr>
    <w:r>
      <w:fldChar w:fldCharType="begin"/>
    </w:r>
    <w:r>
      <w:instrText xml:space="preserve"> PAGE   \* MERGEFORMAT </w:instrText>
    </w:r>
    <w:r>
      <w:fldChar w:fldCharType="separate"/>
    </w:r>
    <w:r w:rsidR="004E5035">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DCF36" w14:textId="77777777" w:rsidR="00FA01FC" w:rsidRDefault="00FA01FC" w:rsidP="002A0B9B">
    <w:pPr>
      <w:pStyle w:val="Footer"/>
    </w:pPr>
    <w:r>
      <w:rPr>
        <w:noProof w:val="0"/>
      </w:rPr>
      <w:fldChar w:fldCharType="begin"/>
    </w:r>
    <w:r>
      <w:instrText xml:space="preserve"> PAGE   \* MERGEFORMAT </w:instrText>
    </w:r>
    <w:r>
      <w:rPr>
        <w:noProof w:val="0"/>
      </w:rP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FE59" w14:textId="77777777" w:rsidR="00F8381F" w:rsidRDefault="00F8381F" w:rsidP="002A0B9B">
      <w:r>
        <w:separator/>
      </w:r>
    </w:p>
  </w:footnote>
  <w:footnote w:type="continuationSeparator" w:id="0">
    <w:p w14:paraId="0F1C9C9C" w14:textId="77777777" w:rsidR="00F8381F" w:rsidRDefault="00F8381F" w:rsidP="002A0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E462" w14:textId="3C0F174D" w:rsidR="00FA01FC" w:rsidRDefault="00FF07CC" w:rsidP="004C4824">
    <w:pPr>
      <w:pStyle w:val="Header"/>
      <w:tabs>
        <w:tab w:val="clear" w:pos="9360"/>
      </w:tabs>
    </w:pPr>
    <w:r>
      <w:rPr>
        <w:noProof/>
      </w:rPr>
      <w:drawing>
        <wp:anchor distT="0" distB="0" distL="114300" distR="114300" simplePos="0" relativeHeight="251660288" behindDoc="0" locked="0" layoutInCell="1" allowOverlap="1" wp14:anchorId="20406FEE" wp14:editId="6312C803">
          <wp:simplePos x="0" y="0"/>
          <wp:positionH relativeFrom="column">
            <wp:posOffset>-19050</wp:posOffset>
          </wp:positionH>
          <wp:positionV relativeFrom="paragraph">
            <wp:posOffset>495300</wp:posOffset>
          </wp:positionV>
          <wp:extent cx="3017520" cy="611505"/>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7520"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482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C488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5265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E807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F29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5C83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E00E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78BC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EC03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62E7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BE0C298"/>
    <w:lvl w:ilvl="0">
      <w:numFmt w:val="decimal"/>
      <w:lvlText w:val="*"/>
      <w:lvlJc w:val="left"/>
    </w:lvl>
  </w:abstractNum>
  <w:abstractNum w:abstractNumId="11" w15:restartNumberingAfterBreak="0">
    <w:nsid w:val="038B20C3"/>
    <w:multiLevelType w:val="hybridMultilevel"/>
    <w:tmpl w:val="6E8673B8"/>
    <w:lvl w:ilvl="0" w:tplc="FFFFFFFF">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0409000F">
      <w:start w:val="1"/>
      <w:numFmt w:val="decimal"/>
      <w:lvlText w:val="%3."/>
      <w:lvlJc w:val="left"/>
      <w:pPr>
        <w:ind w:left="3600" w:hanging="360"/>
      </w:p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103579E4"/>
    <w:multiLevelType w:val="hybridMultilevel"/>
    <w:tmpl w:val="E8802130"/>
    <w:lvl w:ilvl="0" w:tplc="FFFFFFFF">
      <w:start w:val="1"/>
      <w:numFmt w:val="bullet"/>
      <w:lvlText w:val=""/>
      <w:lvlJc w:val="left"/>
      <w:pPr>
        <w:ind w:left="2160" w:hanging="360"/>
      </w:pPr>
      <w:rPr>
        <w:rFonts w:ascii="Symbol" w:hAnsi="Symbol" w:hint="default"/>
      </w:rPr>
    </w:lvl>
    <w:lvl w:ilvl="1" w:tplc="0409000F">
      <w:start w:val="1"/>
      <w:numFmt w:val="decimal"/>
      <w:lvlText w:val="%2."/>
      <w:lvlJc w:val="left"/>
      <w:pPr>
        <w:ind w:left="2880" w:hanging="360"/>
      </w:pPr>
    </w:lvl>
    <w:lvl w:ilvl="2" w:tplc="0409000F">
      <w:start w:val="1"/>
      <w:numFmt w:val="decimal"/>
      <w:lvlText w:val="%3."/>
      <w:lvlJc w:val="left"/>
      <w:pPr>
        <w:ind w:left="3600" w:hanging="360"/>
      </w:p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3" w15:restartNumberingAfterBreak="0">
    <w:nsid w:val="16A0257A"/>
    <w:multiLevelType w:val="hybridMultilevel"/>
    <w:tmpl w:val="0A7C9B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91744F"/>
    <w:multiLevelType w:val="hybridMultilevel"/>
    <w:tmpl w:val="ED98A50C"/>
    <w:lvl w:ilvl="0" w:tplc="FFFFFFFF">
      <w:start w:val="1"/>
      <w:numFmt w:val="bullet"/>
      <w:lvlText w:val=""/>
      <w:lvlJc w:val="left"/>
      <w:pPr>
        <w:ind w:left="2160" w:hanging="360"/>
      </w:pPr>
      <w:rPr>
        <w:rFonts w:ascii="Symbol" w:hAnsi="Symbol" w:hint="default"/>
      </w:rPr>
    </w:lvl>
    <w:lvl w:ilvl="1" w:tplc="0409000F">
      <w:start w:val="1"/>
      <w:numFmt w:val="decimal"/>
      <w:lvlText w:val="%2."/>
      <w:lvlJc w:val="left"/>
      <w:pPr>
        <w:ind w:left="2880" w:hanging="360"/>
      </w:pPr>
    </w:lvl>
    <w:lvl w:ilvl="2" w:tplc="0409000F">
      <w:start w:val="1"/>
      <w:numFmt w:val="decimal"/>
      <w:lvlText w:val="%3."/>
      <w:lvlJc w:val="left"/>
      <w:pPr>
        <w:ind w:left="3600" w:hanging="360"/>
      </w:pPr>
    </w:lvl>
    <w:lvl w:ilvl="3" w:tplc="FFFFFFFF">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5" w15:restartNumberingAfterBreak="0">
    <w:nsid w:val="230D6DFE"/>
    <w:multiLevelType w:val="multilevel"/>
    <w:tmpl w:val="00C49BAE"/>
    <w:lvl w:ilvl="0">
      <w:start w:val="1"/>
      <w:numFmt w:val="decimal"/>
      <w:lvlText w:val="%1."/>
      <w:lvlJc w:val="left"/>
      <w:pPr>
        <w:tabs>
          <w:tab w:val="num" w:pos="720"/>
        </w:tabs>
        <w:ind w:left="720" w:hanging="360"/>
      </w:pPr>
    </w:lvl>
    <w:lvl w:ilvl="1">
      <w:numFmt w:val="lowerLetter"/>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27F060C1"/>
    <w:multiLevelType w:val="hybridMultilevel"/>
    <w:tmpl w:val="1E40C77E"/>
    <w:lvl w:ilvl="0" w:tplc="FFFFFFFF">
      <w:start w:val="1"/>
      <w:numFmt w:val="bullet"/>
      <w:lvlText w:val=""/>
      <w:lvlJc w:val="left"/>
      <w:pPr>
        <w:ind w:left="2160" w:hanging="360"/>
      </w:pPr>
      <w:rPr>
        <w:rFonts w:ascii="Symbol" w:hAnsi="Symbol" w:hint="default"/>
      </w:rPr>
    </w:lvl>
    <w:lvl w:ilvl="1" w:tplc="0409000F">
      <w:start w:val="1"/>
      <w:numFmt w:val="decimal"/>
      <w:lvlText w:val="%2."/>
      <w:lvlJc w:val="left"/>
      <w:pPr>
        <w:ind w:left="2880" w:hanging="360"/>
      </w:pPr>
    </w:lvl>
    <w:lvl w:ilvl="2" w:tplc="0409000F">
      <w:start w:val="1"/>
      <w:numFmt w:val="decimal"/>
      <w:lvlText w:val="%3."/>
      <w:lvlJc w:val="left"/>
      <w:pPr>
        <w:ind w:left="3600" w:hanging="360"/>
      </w:p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7" w15:restartNumberingAfterBreak="0">
    <w:nsid w:val="2CAD2E86"/>
    <w:multiLevelType w:val="hybridMultilevel"/>
    <w:tmpl w:val="1324B6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7E2160"/>
    <w:multiLevelType w:val="hybridMultilevel"/>
    <w:tmpl w:val="4DA877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1D57E7"/>
    <w:multiLevelType w:val="hybridMultilevel"/>
    <w:tmpl w:val="05865A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A113C2"/>
    <w:multiLevelType w:val="hybridMultilevel"/>
    <w:tmpl w:val="4EB26A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944A6B"/>
    <w:multiLevelType w:val="hybridMultilevel"/>
    <w:tmpl w:val="4104A5D4"/>
    <w:lvl w:ilvl="0" w:tplc="03D667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8010A4"/>
    <w:multiLevelType w:val="hybridMultilevel"/>
    <w:tmpl w:val="8D3CAB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2517A6"/>
    <w:multiLevelType w:val="hybridMultilevel"/>
    <w:tmpl w:val="E4E268A2"/>
    <w:lvl w:ilvl="0" w:tplc="7A127692">
      <w:start w:val="1"/>
      <w:numFmt w:val="bullet"/>
      <w:lvlText w:val=""/>
      <w:lvlJc w:val="left"/>
      <w:pPr>
        <w:tabs>
          <w:tab w:val="num" w:pos="720"/>
        </w:tabs>
        <w:ind w:left="720" w:hanging="360"/>
      </w:pPr>
      <w:rPr>
        <w:rFonts w:ascii="Symbol" w:hAnsi="Symbol" w:hint="default"/>
      </w:rPr>
    </w:lvl>
    <w:lvl w:ilvl="1" w:tplc="2C92305C" w:tentative="1">
      <w:start w:val="1"/>
      <w:numFmt w:val="bullet"/>
      <w:lvlText w:val=""/>
      <w:lvlJc w:val="left"/>
      <w:pPr>
        <w:tabs>
          <w:tab w:val="num" w:pos="1440"/>
        </w:tabs>
        <w:ind w:left="1440" w:hanging="360"/>
      </w:pPr>
      <w:rPr>
        <w:rFonts w:ascii="Symbol" w:hAnsi="Symbol" w:hint="default"/>
      </w:rPr>
    </w:lvl>
    <w:lvl w:ilvl="2" w:tplc="8424CCAA" w:tentative="1">
      <w:start w:val="1"/>
      <w:numFmt w:val="bullet"/>
      <w:lvlText w:val=""/>
      <w:lvlJc w:val="left"/>
      <w:pPr>
        <w:tabs>
          <w:tab w:val="num" w:pos="2160"/>
        </w:tabs>
        <w:ind w:left="2160" w:hanging="360"/>
      </w:pPr>
      <w:rPr>
        <w:rFonts w:ascii="Symbol" w:hAnsi="Symbol" w:hint="default"/>
      </w:rPr>
    </w:lvl>
    <w:lvl w:ilvl="3" w:tplc="31BE97F4" w:tentative="1">
      <w:start w:val="1"/>
      <w:numFmt w:val="bullet"/>
      <w:lvlText w:val=""/>
      <w:lvlJc w:val="left"/>
      <w:pPr>
        <w:tabs>
          <w:tab w:val="num" w:pos="2880"/>
        </w:tabs>
        <w:ind w:left="2880" w:hanging="360"/>
      </w:pPr>
      <w:rPr>
        <w:rFonts w:ascii="Symbol" w:hAnsi="Symbol" w:hint="default"/>
      </w:rPr>
    </w:lvl>
    <w:lvl w:ilvl="4" w:tplc="F0E63AA0" w:tentative="1">
      <w:start w:val="1"/>
      <w:numFmt w:val="bullet"/>
      <w:lvlText w:val=""/>
      <w:lvlJc w:val="left"/>
      <w:pPr>
        <w:tabs>
          <w:tab w:val="num" w:pos="3600"/>
        </w:tabs>
        <w:ind w:left="3600" w:hanging="360"/>
      </w:pPr>
      <w:rPr>
        <w:rFonts w:ascii="Symbol" w:hAnsi="Symbol" w:hint="default"/>
      </w:rPr>
    </w:lvl>
    <w:lvl w:ilvl="5" w:tplc="54664EBE" w:tentative="1">
      <w:start w:val="1"/>
      <w:numFmt w:val="bullet"/>
      <w:lvlText w:val=""/>
      <w:lvlJc w:val="left"/>
      <w:pPr>
        <w:tabs>
          <w:tab w:val="num" w:pos="4320"/>
        </w:tabs>
        <w:ind w:left="4320" w:hanging="360"/>
      </w:pPr>
      <w:rPr>
        <w:rFonts w:ascii="Symbol" w:hAnsi="Symbol" w:hint="default"/>
      </w:rPr>
    </w:lvl>
    <w:lvl w:ilvl="6" w:tplc="64D00890" w:tentative="1">
      <w:start w:val="1"/>
      <w:numFmt w:val="bullet"/>
      <w:lvlText w:val=""/>
      <w:lvlJc w:val="left"/>
      <w:pPr>
        <w:tabs>
          <w:tab w:val="num" w:pos="5040"/>
        </w:tabs>
        <w:ind w:left="5040" w:hanging="360"/>
      </w:pPr>
      <w:rPr>
        <w:rFonts w:ascii="Symbol" w:hAnsi="Symbol" w:hint="default"/>
      </w:rPr>
    </w:lvl>
    <w:lvl w:ilvl="7" w:tplc="D9541A88" w:tentative="1">
      <w:start w:val="1"/>
      <w:numFmt w:val="bullet"/>
      <w:lvlText w:val=""/>
      <w:lvlJc w:val="left"/>
      <w:pPr>
        <w:tabs>
          <w:tab w:val="num" w:pos="5760"/>
        </w:tabs>
        <w:ind w:left="5760" w:hanging="360"/>
      </w:pPr>
      <w:rPr>
        <w:rFonts w:ascii="Symbol" w:hAnsi="Symbol" w:hint="default"/>
      </w:rPr>
    </w:lvl>
    <w:lvl w:ilvl="8" w:tplc="19A29D2A"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7FC5358"/>
    <w:multiLevelType w:val="hybridMultilevel"/>
    <w:tmpl w:val="54AA6FDE"/>
    <w:lvl w:ilvl="0" w:tplc="FFFFFFFF">
      <w:start w:val="1"/>
      <w:numFmt w:val="bullet"/>
      <w:lvlText w:val=""/>
      <w:lvlJc w:val="left"/>
      <w:pPr>
        <w:ind w:left="2160" w:hanging="360"/>
      </w:pPr>
      <w:rPr>
        <w:rFonts w:ascii="Symbol" w:hAnsi="Symbol" w:hint="default"/>
      </w:rPr>
    </w:lvl>
    <w:lvl w:ilvl="1" w:tplc="0409000F">
      <w:start w:val="1"/>
      <w:numFmt w:val="decimal"/>
      <w:lvlText w:val="%2."/>
      <w:lvlJc w:val="left"/>
      <w:pPr>
        <w:ind w:left="2880" w:hanging="360"/>
      </w:pPr>
    </w:lvl>
    <w:lvl w:ilvl="2" w:tplc="0409000F">
      <w:start w:val="1"/>
      <w:numFmt w:val="decimal"/>
      <w:lvlText w:val="%3."/>
      <w:lvlJc w:val="left"/>
      <w:pPr>
        <w:ind w:left="3600" w:hanging="360"/>
      </w:p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5" w15:restartNumberingAfterBreak="0">
    <w:nsid w:val="483C759C"/>
    <w:multiLevelType w:val="hybridMultilevel"/>
    <w:tmpl w:val="C9C89A2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B426307"/>
    <w:multiLevelType w:val="hybridMultilevel"/>
    <w:tmpl w:val="1C762F4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F0D5C4C"/>
    <w:multiLevelType w:val="hybridMultilevel"/>
    <w:tmpl w:val="25A6A47E"/>
    <w:lvl w:ilvl="0" w:tplc="FFFFFFFF">
      <w:start w:val="1"/>
      <w:numFmt w:val="bullet"/>
      <w:lvlText w:val=""/>
      <w:lvlJc w:val="left"/>
      <w:pPr>
        <w:ind w:left="2160" w:hanging="360"/>
      </w:pPr>
      <w:rPr>
        <w:rFonts w:ascii="Symbol" w:hAnsi="Symbol" w:hint="default"/>
      </w:rPr>
    </w:lvl>
    <w:lvl w:ilvl="1" w:tplc="0409000F">
      <w:start w:val="1"/>
      <w:numFmt w:val="decimal"/>
      <w:lvlText w:val="%2."/>
      <w:lvlJc w:val="left"/>
      <w:pPr>
        <w:ind w:left="2880" w:hanging="360"/>
      </w:pPr>
    </w:lvl>
    <w:lvl w:ilvl="2" w:tplc="0409000F">
      <w:start w:val="1"/>
      <w:numFmt w:val="decimal"/>
      <w:lvlText w:val="%3."/>
      <w:lvlJc w:val="left"/>
      <w:pPr>
        <w:ind w:left="3600" w:hanging="360"/>
      </w:p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8" w15:restartNumberingAfterBreak="0">
    <w:nsid w:val="508666ED"/>
    <w:multiLevelType w:val="hybridMultilevel"/>
    <w:tmpl w:val="71AAEFEC"/>
    <w:lvl w:ilvl="0" w:tplc="AF98DAE4">
      <w:start w:val="1"/>
      <w:numFmt w:val="decimal"/>
      <w:lvlText w:val="%1."/>
      <w:lvlJc w:val="left"/>
      <w:pPr>
        <w:ind w:left="720" w:hanging="360"/>
      </w:pPr>
      <w:rPr>
        <w:rFonts w:hint="default"/>
        <w:b/>
        <w:i w:val="0"/>
        <w:color w:val="2E74B5"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E02DCC"/>
    <w:multiLevelType w:val="hybridMultilevel"/>
    <w:tmpl w:val="8C2ABD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360D2C"/>
    <w:multiLevelType w:val="hybridMultilevel"/>
    <w:tmpl w:val="6D803E56"/>
    <w:lvl w:ilvl="0" w:tplc="FFFFFFFF">
      <w:start w:val="1"/>
      <w:numFmt w:val="bullet"/>
      <w:lvlText w:val=""/>
      <w:lvlJc w:val="left"/>
      <w:pPr>
        <w:ind w:left="2160" w:hanging="360"/>
      </w:pPr>
      <w:rPr>
        <w:rFonts w:ascii="Symbol" w:hAnsi="Symbol" w:hint="default"/>
      </w:rPr>
    </w:lvl>
    <w:lvl w:ilvl="1" w:tplc="0409000F">
      <w:start w:val="1"/>
      <w:numFmt w:val="decimal"/>
      <w:lvlText w:val="%2."/>
      <w:lvlJc w:val="left"/>
      <w:pPr>
        <w:ind w:left="2880" w:hanging="360"/>
      </w:pPr>
    </w:lvl>
    <w:lvl w:ilvl="2" w:tplc="0409000F">
      <w:start w:val="1"/>
      <w:numFmt w:val="decimal"/>
      <w:lvlText w:val="%3."/>
      <w:lvlJc w:val="left"/>
      <w:pPr>
        <w:ind w:left="3600" w:hanging="360"/>
      </w:p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1" w15:restartNumberingAfterBreak="0">
    <w:nsid w:val="5A151FAD"/>
    <w:multiLevelType w:val="multilevel"/>
    <w:tmpl w:val="EAF2089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2" w15:restartNumberingAfterBreak="0">
    <w:nsid w:val="5B88488B"/>
    <w:multiLevelType w:val="multilevel"/>
    <w:tmpl w:val="734CB43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61890014"/>
    <w:multiLevelType w:val="hybridMultilevel"/>
    <w:tmpl w:val="18A8269E"/>
    <w:lvl w:ilvl="0" w:tplc="FFFFFFFF">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0409000F">
      <w:start w:val="1"/>
      <w:numFmt w:val="decimal"/>
      <w:lvlText w:val="%3."/>
      <w:lvlJc w:val="left"/>
      <w:pPr>
        <w:ind w:left="3600" w:hanging="360"/>
      </w:p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4" w15:restartNumberingAfterBreak="0">
    <w:nsid w:val="657E5D71"/>
    <w:multiLevelType w:val="multilevel"/>
    <w:tmpl w:val="D05C14BC"/>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abstractNum w:abstractNumId="35" w15:restartNumberingAfterBreak="0">
    <w:nsid w:val="6EF2169F"/>
    <w:multiLevelType w:val="hybridMultilevel"/>
    <w:tmpl w:val="41E09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064E3B"/>
    <w:multiLevelType w:val="multilevel"/>
    <w:tmpl w:val="CCFA097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7C7143CE"/>
    <w:multiLevelType w:val="hybridMultilevel"/>
    <w:tmpl w:val="1160CC50"/>
    <w:lvl w:ilvl="0" w:tplc="CBFC370E">
      <w:start w:val="1"/>
      <w:numFmt w:val="bullet"/>
      <w:lvlText w:val=""/>
      <w:lvlJc w:val="left"/>
      <w:pPr>
        <w:tabs>
          <w:tab w:val="num" w:pos="720"/>
        </w:tabs>
        <w:ind w:left="720" w:hanging="360"/>
      </w:pPr>
      <w:rPr>
        <w:rFonts w:ascii="Symbol" w:hAnsi="Symbol" w:hint="default"/>
      </w:rPr>
    </w:lvl>
    <w:lvl w:ilvl="1" w:tplc="609820CC">
      <w:start w:val="159"/>
      <w:numFmt w:val="bullet"/>
      <w:lvlText w:val="–"/>
      <w:lvlJc w:val="left"/>
      <w:pPr>
        <w:tabs>
          <w:tab w:val="num" w:pos="1440"/>
        </w:tabs>
        <w:ind w:left="1440" w:hanging="360"/>
      </w:pPr>
      <w:rPr>
        <w:rFonts w:ascii="Verdana" w:hAnsi="Verdana" w:hint="default"/>
      </w:rPr>
    </w:lvl>
    <w:lvl w:ilvl="2" w:tplc="89FE360E" w:tentative="1">
      <w:start w:val="1"/>
      <w:numFmt w:val="bullet"/>
      <w:lvlText w:val=""/>
      <w:lvlJc w:val="left"/>
      <w:pPr>
        <w:tabs>
          <w:tab w:val="num" w:pos="2160"/>
        </w:tabs>
        <w:ind w:left="2160" w:hanging="360"/>
      </w:pPr>
      <w:rPr>
        <w:rFonts w:ascii="Symbol" w:hAnsi="Symbol" w:hint="default"/>
      </w:rPr>
    </w:lvl>
    <w:lvl w:ilvl="3" w:tplc="22D0C8A2" w:tentative="1">
      <w:start w:val="1"/>
      <w:numFmt w:val="bullet"/>
      <w:lvlText w:val=""/>
      <w:lvlJc w:val="left"/>
      <w:pPr>
        <w:tabs>
          <w:tab w:val="num" w:pos="2880"/>
        </w:tabs>
        <w:ind w:left="2880" w:hanging="360"/>
      </w:pPr>
      <w:rPr>
        <w:rFonts w:ascii="Symbol" w:hAnsi="Symbol" w:hint="default"/>
      </w:rPr>
    </w:lvl>
    <w:lvl w:ilvl="4" w:tplc="7882A5D8" w:tentative="1">
      <w:start w:val="1"/>
      <w:numFmt w:val="bullet"/>
      <w:lvlText w:val=""/>
      <w:lvlJc w:val="left"/>
      <w:pPr>
        <w:tabs>
          <w:tab w:val="num" w:pos="3600"/>
        </w:tabs>
        <w:ind w:left="3600" w:hanging="360"/>
      </w:pPr>
      <w:rPr>
        <w:rFonts w:ascii="Symbol" w:hAnsi="Symbol" w:hint="default"/>
      </w:rPr>
    </w:lvl>
    <w:lvl w:ilvl="5" w:tplc="C0006454" w:tentative="1">
      <w:start w:val="1"/>
      <w:numFmt w:val="bullet"/>
      <w:lvlText w:val=""/>
      <w:lvlJc w:val="left"/>
      <w:pPr>
        <w:tabs>
          <w:tab w:val="num" w:pos="4320"/>
        </w:tabs>
        <w:ind w:left="4320" w:hanging="360"/>
      </w:pPr>
      <w:rPr>
        <w:rFonts w:ascii="Symbol" w:hAnsi="Symbol" w:hint="default"/>
      </w:rPr>
    </w:lvl>
    <w:lvl w:ilvl="6" w:tplc="66C05DA4" w:tentative="1">
      <w:start w:val="1"/>
      <w:numFmt w:val="bullet"/>
      <w:lvlText w:val=""/>
      <w:lvlJc w:val="left"/>
      <w:pPr>
        <w:tabs>
          <w:tab w:val="num" w:pos="5040"/>
        </w:tabs>
        <w:ind w:left="5040" w:hanging="360"/>
      </w:pPr>
      <w:rPr>
        <w:rFonts w:ascii="Symbol" w:hAnsi="Symbol" w:hint="default"/>
      </w:rPr>
    </w:lvl>
    <w:lvl w:ilvl="7" w:tplc="C9C29662" w:tentative="1">
      <w:start w:val="1"/>
      <w:numFmt w:val="bullet"/>
      <w:lvlText w:val=""/>
      <w:lvlJc w:val="left"/>
      <w:pPr>
        <w:tabs>
          <w:tab w:val="num" w:pos="5760"/>
        </w:tabs>
        <w:ind w:left="5760" w:hanging="360"/>
      </w:pPr>
      <w:rPr>
        <w:rFonts w:ascii="Symbol" w:hAnsi="Symbol" w:hint="default"/>
      </w:rPr>
    </w:lvl>
    <w:lvl w:ilvl="8" w:tplc="9A0431FE" w:tentative="1">
      <w:start w:val="1"/>
      <w:numFmt w:val="bullet"/>
      <w:lvlText w:val=""/>
      <w:lvlJc w:val="left"/>
      <w:pPr>
        <w:tabs>
          <w:tab w:val="num" w:pos="6480"/>
        </w:tabs>
        <w:ind w:left="6480" w:hanging="360"/>
      </w:pPr>
      <w:rPr>
        <w:rFonts w:ascii="Symbol" w:hAnsi="Symbol" w:hint="default"/>
      </w:rPr>
    </w:lvl>
  </w:abstractNum>
  <w:num w:numId="1" w16cid:durableId="1428693241">
    <w:abstractNumId w:val="9"/>
  </w:num>
  <w:num w:numId="2" w16cid:durableId="295766351">
    <w:abstractNumId w:val="34"/>
  </w:num>
  <w:num w:numId="3" w16cid:durableId="85228789">
    <w:abstractNumId w:val="34"/>
    <w:lvlOverride w:ilvl="0">
      <w:startOverride w:val="1"/>
    </w:lvlOverride>
  </w:num>
  <w:num w:numId="4" w16cid:durableId="520779468">
    <w:abstractNumId w:val="7"/>
  </w:num>
  <w:num w:numId="5" w16cid:durableId="2105496996">
    <w:abstractNumId w:val="6"/>
  </w:num>
  <w:num w:numId="6" w16cid:durableId="46075877">
    <w:abstractNumId w:val="5"/>
  </w:num>
  <w:num w:numId="7" w16cid:durableId="139344284">
    <w:abstractNumId w:val="4"/>
  </w:num>
  <w:num w:numId="8" w16cid:durableId="1605068999">
    <w:abstractNumId w:val="8"/>
  </w:num>
  <w:num w:numId="9" w16cid:durableId="17583193">
    <w:abstractNumId w:val="3"/>
  </w:num>
  <w:num w:numId="10" w16cid:durableId="696809645">
    <w:abstractNumId w:val="2"/>
  </w:num>
  <w:num w:numId="11" w16cid:durableId="244653698">
    <w:abstractNumId w:val="1"/>
  </w:num>
  <w:num w:numId="12" w16cid:durableId="1758793272">
    <w:abstractNumId w:val="0"/>
  </w:num>
  <w:num w:numId="13" w16cid:durableId="4707066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7111287">
    <w:abstractNumId w:val="32"/>
    <w:lvlOverride w:ilvl="0">
      <w:startOverride w:val="1"/>
    </w:lvlOverride>
  </w:num>
  <w:num w:numId="15" w16cid:durableId="854423241">
    <w:abstractNumId w:val="36"/>
    <w:lvlOverride w:ilvl="0">
      <w:startOverride w:val="1"/>
    </w:lvlOverride>
  </w:num>
  <w:num w:numId="16" w16cid:durableId="1381396941">
    <w:abstractNumId w:val="15"/>
    <w:lvlOverride w:ilvl="0">
      <w:startOverride w:val="1"/>
    </w:lvlOverride>
  </w:num>
  <w:num w:numId="17" w16cid:durableId="1262956897">
    <w:abstractNumId w:val="15"/>
    <w:lvlOverride w:ilvl="0"/>
    <w:lvlOverride w:ilvl="1">
      <w:startOverride w:val="1"/>
    </w:lvlOverride>
  </w:num>
  <w:num w:numId="18" w16cid:durableId="1546523287">
    <w:abstractNumId w:val="15"/>
    <w:lvlOverride w:ilvl="0"/>
    <w:lvlOverride w:ilvl="1">
      <w:startOverride w:val="1"/>
    </w:lvlOverride>
  </w:num>
  <w:num w:numId="19" w16cid:durableId="330451195">
    <w:abstractNumId w:val="19"/>
  </w:num>
  <w:num w:numId="20" w16cid:durableId="1423649741">
    <w:abstractNumId w:val="17"/>
  </w:num>
  <w:num w:numId="21" w16cid:durableId="271867157">
    <w:abstractNumId w:val="13"/>
  </w:num>
  <w:num w:numId="22" w16cid:durableId="178356880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3" w16cid:durableId="121651952">
    <w:abstractNumId w:val="23"/>
  </w:num>
  <w:num w:numId="24" w16cid:durableId="704211447">
    <w:abstractNumId w:val="37"/>
  </w:num>
  <w:num w:numId="25" w16cid:durableId="158429768">
    <w:abstractNumId w:val="18"/>
  </w:num>
  <w:num w:numId="26" w16cid:durableId="295068085">
    <w:abstractNumId w:val="21"/>
  </w:num>
  <w:num w:numId="27" w16cid:durableId="826438608">
    <w:abstractNumId w:val="26"/>
  </w:num>
  <w:num w:numId="28" w16cid:durableId="764881064">
    <w:abstractNumId w:val="22"/>
  </w:num>
  <w:num w:numId="29" w16cid:durableId="1803958713">
    <w:abstractNumId w:val="25"/>
  </w:num>
  <w:num w:numId="30" w16cid:durableId="838422426">
    <w:abstractNumId w:val="24"/>
  </w:num>
  <w:num w:numId="31" w16cid:durableId="477766505">
    <w:abstractNumId w:val="12"/>
  </w:num>
  <w:num w:numId="32" w16cid:durableId="614868787">
    <w:abstractNumId w:val="16"/>
  </w:num>
  <w:num w:numId="33" w16cid:durableId="296375587">
    <w:abstractNumId w:val="27"/>
  </w:num>
  <w:num w:numId="34" w16cid:durableId="1426148335">
    <w:abstractNumId w:val="30"/>
  </w:num>
  <w:num w:numId="35" w16cid:durableId="1513571509">
    <w:abstractNumId w:val="14"/>
  </w:num>
  <w:num w:numId="36" w16cid:durableId="632180023">
    <w:abstractNumId w:val="33"/>
  </w:num>
  <w:num w:numId="37" w16cid:durableId="41642019">
    <w:abstractNumId w:val="11"/>
  </w:num>
  <w:num w:numId="38" w16cid:durableId="1585725380">
    <w:abstractNumId w:val="29"/>
  </w:num>
  <w:num w:numId="39" w16cid:durableId="1855680682">
    <w:abstractNumId w:val="28"/>
  </w:num>
  <w:num w:numId="40" w16cid:durableId="979726310">
    <w:abstractNumId w:val="20"/>
  </w:num>
  <w:num w:numId="41" w16cid:durableId="252590472">
    <w:abstractNumId w:val="35"/>
  </w:num>
  <w:num w:numId="42" w16cid:durableId="1885629937">
    <w:abstractNumId w:val="34"/>
  </w:num>
  <w:num w:numId="43" w16cid:durableId="1725911182">
    <w:abstractNumId w:val="31"/>
    <w:lvlOverride w:ilvl="0">
      <w:lvl w:ilvl="0">
        <w:start w:val="1"/>
        <w:numFmt w:val="decimal"/>
        <w:lvlText w:val=""/>
        <w:lvlJc w:val="left"/>
        <w:pPr>
          <w:tabs>
            <w:tab w:val="num" w:pos="720"/>
          </w:tabs>
          <w:ind w:left="720" w:hanging="360"/>
        </w:pPr>
        <w:rPr>
          <w:rFonts w:ascii="Symbol" w:hAnsi="Symbol"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4" w16cid:durableId="213250465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wMjcxNjAyMjY0NjRV0lEKTi0uzszPAykwNKoFAESOOUQtAAAA"/>
  </w:docVars>
  <w:rsids>
    <w:rsidRoot w:val="00FF07CC"/>
    <w:rsid w:val="00011541"/>
    <w:rsid w:val="000322BF"/>
    <w:rsid w:val="00046F93"/>
    <w:rsid w:val="00052F69"/>
    <w:rsid w:val="000747A4"/>
    <w:rsid w:val="0008767F"/>
    <w:rsid w:val="000C6A97"/>
    <w:rsid w:val="000D31D3"/>
    <w:rsid w:val="000D414A"/>
    <w:rsid w:val="000D51F3"/>
    <w:rsid w:val="000E6779"/>
    <w:rsid w:val="000E697B"/>
    <w:rsid w:val="000F6E4B"/>
    <w:rsid w:val="00111D82"/>
    <w:rsid w:val="00117948"/>
    <w:rsid w:val="00122854"/>
    <w:rsid w:val="001238BC"/>
    <w:rsid w:val="001273C1"/>
    <w:rsid w:val="00130F01"/>
    <w:rsid w:val="0014762D"/>
    <w:rsid w:val="001672CE"/>
    <w:rsid w:val="0017716A"/>
    <w:rsid w:val="0018506F"/>
    <w:rsid w:val="001A1687"/>
    <w:rsid w:val="001A4519"/>
    <w:rsid w:val="001A58BA"/>
    <w:rsid w:val="001B2468"/>
    <w:rsid w:val="001C1623"/>
    <w:rsid w:val="001C438B"/>
    <w:rsid w:val="001D0051"/>
    <w:rsid w:val="001D26CD"/>
    <w:rsid w:val="001D616E"/>
    <w:rsid w:val="001E43E4"/>
    <w:rsid w:val="001F4986"/>
    <w:rsid w:val="0020117B"/>
    <w:rsid w:val="00206887"/>
    <w:rsid w:val="002129B0"/>
    <w:rsid w:val="00222F80"/>
    <w:rsid w:val="00231209"/>
    <w:rsid w:val="0024118D"/>
    <w:rsid w:val="002476BF"/>
    <w:rsid w:val="00255697"/>
    <w:rsid w:val="002828C5"/>
    <w:rsid w:val="0028438A"/>
    <w:rsid w:val="00295C0C"/>
    <w:rsid w:val="0029702C"/>
    <w:rsid w:val="002A04F7"/>
    <w:rsid w:val="002A0B9B"/>
    <w:rsid w:val="002D434C"/>
    <w:rsid w:val="002E35F5"/>
    <w:rsid w:val="002E52EE"/>
    <w:rsid w:val="002E5816"/>
    <w:rsid w:val="0032195D"/>
    <w:rsid w:val="003262F3"/>
    <w:rsid w:val="00334449"/>
    <w:rsid w:val="00336F5F"/>
    <w:rsid w:val="0034132F"/>
    <w:rsid w:val="0034310D"/>
    <w:rsid w:val="00346FDE"/>
    <w:rsid w:val="00354AAC"/>
    <w:rsid w:val="00356CE2"/>
    <w:rsid w:val="003606CB"/>
    <w:rsid w:val="003608F9"/>
    <w:rsid w:val="003651C0"/>
    <w:rsid w:val="00371BA2"/>
    <w:rsid w:val="00386778"/>
    <w:rsid w:val="00394568"/>
    <w:rsid w:val="003B233C"/>
    <w:rsid w:val="003D6B0A"/>
    <w:rsid w:val="003E0657"/>
    <w:rsid w:val="00401D1D"/>
    <w:rsid w:val="00420D94"/>
    <w:rsid w:val="00435F3B"/>
    <w:rsid w:val="00445199"/>
    <w:rsid w:val="004457C8"/>
    <w:rsid w:val="004459E6"/>
    <w:rsid w:val="00452A75"/>
    <w:rsid w:val="00471E83"/>
    <w:rsid w:val="00484E74"/>
    <w:rsid w:val="004B5850"/>
    <w:rsid w:val="004C4824"/>
    <w:rsid w:val="004D5BC8"/>
    <w:rsid w:val="004E4823"/>
    <w:rsid w:val="004E5035"/>
    <w:rsid w:val="004F1821"/>
    <w:rsid w:val="004F37C7"/>
    <w:rsid w:val="004F5C8E"/>
    <w:rsid w:val="0050624D"/>
    <w:rsid w:val="00511501"/>
    <w:rsid w:val="00512250"/>
    <w:rsid w:val="00516EAD"/>
    <w:rsid w:val="00516EF0"/>
    <w:rsid w:val="00517215"/>
    <w:rsid w:val="005266D3"/>
    <w:rsid w:val="00532142"/>
    <w:rsid w:val="00545041"/>
    <w:rsid w:val="005460EA"/>
    <w:rsid w:val="005569FF"/>
    <w:rsid w:val="00563DE5"/>
    <w:rsid w:val="00567FD8"/>
    <w:rsid w:val="00581124"/>
    <w:rsid w:val="00586451"/>
    <w:rsid w:val="00586BEE"/>
    <w:rsid w:val="00590B0E"/>
    <w:rsid w:val="005A1A40"/>
    <w:rsid w:val="005B5A44"/>
    <w:rsid w:val="005B7DA6"/>
    <w:rsid w:val="005C00FB"/>
    <w:rsid w:val="005D15C0"/>
    <w:rsid w:val="005D4354"/>
    <w:rsid w:val="006014C5"/>
    <w:rsid w:val="00601B0A"/>
    <w:rsid w:val="0062127D"/>
    <w:rsid w:val="00623894"/>
    <w:rsid w:val="00650A3C"/>
    <w:rsid w:val="00655163"/>
    <w:rsid w:val="00662950"/>
    <w:rsid w:val="006675AA"/>
    <w:rsid w:val="00670790"/>
    <w:rsid w:val="006776A7"/>
    <w:rsid w:val="00692F7D"/>
    <w:rsid w:val="006A13B7"/>
    <w:rsid w:val="006B0A42"/>
    <w:rsid w:val="006B0FA2"/>
    <w:rsid w:val="006B6FAB"/>
    <w:rsid w:val="006B7B5C"/>
    <w:rsid w:val="006C5ECB"/>
    <w:rsid w:val="006E454E"/>
    <w:rsid w:val="006E6DD1"/>
    <w:rsid w:val="006F180E"/>
    <w:rsid w:val="007034E6"/>
    <w:rsid w:val="007107B7"/>
    <w:rsid w:val="0071603F"/>
    <w:rsid w:val="007216D4"/>
    <w:rsid w:val="00727E78"/>
    <w:rsid w:val="00734D20"/>
    <w:rsid w:val="007352D3"/>
    <w:rsid w:val="00741991"/>
    <w:rsid w:val="00753A0B"/>
    <w:rsid w:val="00753E05"/>
    <w:rsid w:val="007570FC"/>
    <w:rsid w:val="0076017A"/>
    <w:rsid w:val="007631BD"/>
    <w:rsid w:val="00777AF9"/>
    <w:rsid w:val="00783A55"/>
    <w:rsid w:val="0078419E"/>
    <w:rsid w:val="00784D83"/>
    <w:rsid w:val="007B2134"/>
    <w:rsid w:val="007C0DA5"/>
    <w:rsid w:val="007D3A58"/>
    <w:rsid w:val="007E46C7"/>
    <w:rsid w:val="007E6E6B"/>
    <w:rsid w:val="00805667"/>
    <w:rsid w:val="00807DDA"/>
    <w:rsid w:val="00845107"/>
    <w:rsid w:val="00873AA7"/>
    <w:rsid w:val="00875052"/>
    <w:rsid w:val="00876435"/>
    <w:rsid w:val="0088012A"/>
    <w:rsid w:val="0088175F"/>
    <w:rsid w:val="0089273C"/>
    <w:rsid w:val="008961F2"/>
    <w:rsid w:val="008A48D6"/>
    <w:rsid w:val="008B1998"/>
    <w:rsid w:val="008B54DC"/>
    <w:rsid w:val="008C4F1B"/>
    <w:rsid w:val="008D5C36"/>
    <w:rsid w:val="008F0E66"/>
    <w:rsid w:val="008F4E62"/>
    <w:rsid w:val="009005E7"/>
    <w:rsid w:val="0091018E"/>
    <w:rsid w:val="0093068A"/>
    <w:rsid w:val="00942778"/>
    <w:rsid w:val="00943234"/>
    <w:rsid w:val="0095455C"/>
    <w:rsid w:val="00957DEC"/>
    <w:rsid w:val="00987BCC"/>
    <w:rsid w:val="009960F2"/>
    <w:rsid w:val="009A3E0F"/>
    <w:rsid w:val="009A43E7"/>
    <w:rsid w:val="009B33B2"/>
    <w:rsid w:val="009B570F"/>
    <w:rsid w:val="009B5787"/>
    <w:rsid w:val="009B5D53"/>
    <w:rsid w:val="009D0CDB"/>
    <w:rsid w:val="009F0FBE"/>
    <w:rsid w:val="00A03EB2"/>
    <w:rsid w:val="00A05567"/>
    <w:rsid w:val="00A06460"/>
    <w:rsid w:val="00A11956"/>
    <w:rsid w:val="00A12062"/>
    <w:rsid w:val="00A31717"/>
    <w:rsid w:val="00A32C9D"/>
    <w:rsid w:val="00A330DE"/>
    <w:rsid w:val="00A42499"/>
    <w:rsid w:val="00A52266"/>
    <w:rsid w:val="00A60E51"/>
    <w:rsid w:val="00A679DA"/>
    <w:rsid w:val="00A821A5"/>
    <w:rsid w:val="00A82888"/>
    <w:rsid w:val="00A84C1E"/>
    <w:rsid w:val="00A84E67"/>
    <w:rsid w:val="00A92568"/>
    <w:rsid w:val="00A969DC"/>
    <w:rsid w:val="00A97CC8"/>
    <w:rsid w:val="00AA0607"/>
    <w:rsid w:val="00AA4E06"/>
    <w:rsid w:val="00AA528E"/>
    <w:rsid w:val="00AA7039"/>
    <w:rsid w:val="00AA76DC"/>
    <w:rsid w:val="00AA788C"/>
    <w:rsid w:val="00AB06A9"/>
    <w:rsid w:val="00AB131D"/>
    <w:rsid w:val="00AB5A87"/>
    <w:rsid w:val="00AC22F8"/>
    <w:rsid w:val="00AC2516"/>
    <w:rsid w:val="00AC75AE"/>
    <w:rsid w:val="00AD263C"/>
    <w:rsid w:val="00AD778F"/>
    <w:rsid w:val="00AE2DD3"/>
    <w:rsid w:val="00AF1EC8"/>
    <w:rsid w:val="00AF452C"/>
    <w:rsid w:val="00B0209E"/>
    <w:rsid w:val="00B12E3D"/>
    <w:rsid w:val="00B13AE2"/>
    <w:rsid w:val="00B21E2F"/>
    <w:rsid w:val="00B23DFC"/>
    <w:rsid w:val="00B24498"/>
    <w:rsid w:val="00B33DF0"/>
    <w:rsid w:val="00B47053"/>
    <w:rsid w:val="00B530DF"/>
    <w:rsid w:val="00B77AD5"/>
    <w:rsid w:val="00B84F46"/>
    <w:rsid w:val="00BA6B6A"/>
    <w:rsid w:val="00BA6F35"/>
    <w:rsid w:val="00BC014D"/>
    <w:rsid w:val="00BC617C"/>
    <w:rsid w:val="00BD3218"/>
    <w:rsid w:val="00BD3271"/>
    <w:rsid w:val="00BD7982"/>
    <w:rsid w:val="00BE3CD6"/>
    <w:rsid w:val="00BF534B"/>
    <w:rsid w:val="00BF7B16"/>
    <w:rsid w:val="00C02D35"/>
    <w:rsid w:val="00C13C66"/>
    <w:rsid w:val="00C16778"/>
    <w:rsid w:val="00C34EE0"/>
    <w:rsid w:val="00C9641A"/>
    <w:rsid w:val="00CB20A0"/>
    <w:rsid w:val="00CB5CCB"/>
    <w:rsid w:val="00CC4E29"/>
    <w:rsid w:val="00CC612B"/>
    <w:rsid w:val="00D04457"/>
    <w:rsid w:val="00D05432"/>
    <w:rsid w:val="00D06F14"/>
    <w:rsid w:val="00D26EC8"/>
    <w:rsid w:val="00D27330"/>
    <w:rsid w:val="00D31D4F"/>
    <w:rsid w:val="00D576A1"/>
    <w:rsid w:val="00D65510"/>
    <w:rsid w:val="00D65A6E"/>
    <w:rsid w:val="00D81019"/>
    <w:rsid w:val="00DA56BD"/>
    <w:rsid w:val="00DB7FCE"/>
    <w:rsid w:val="00DD0A61"/>
    <w:rsid w:val="00DD3056"/>
    <w:rsid w:val="00DE6533"/>
    <w:rsid w:val="00DF0F69"/>
    <w:rsid w:val="00DF3EDB"/>
    <w:rsid w:val="00DF61E3"/>
    <w:rsid w:val="00E1658F"/>
    <w:rsid w:val="00E16741"/>
    <w:rsid w:val="00E17BAB"/>
    <w:rsid w:val="00E30490"/>
    <w:rsid w:val="00E40B58"/>
    <w:rsid w:val="00E45661"/>
    <w:rsid w:val="00E464FD"/>
    <w:rsid w:val="00E64B3D"/>
    <w:rsid w:val="00E67E2C"/>
    <w:rsid w:val="00E75824"/>
    <w:rsid w:val="00E76BD2"/>
    <w:rsid w:val="00E83FD6"/>
    <w:rsid w:val="00E8760D"/>
    <w:rsid w:val="00E9266B"/>
    <w:rsid w:val="00EA06FB"/>
    <w:rsid w:val="00EA51DF"/>
    <w:rsid w:val="00EC4842"/>
    <w:rsid w:val="00EF050A"/>
    <w:rsid w:val="00EF344F"/>
    <w:rsid w:val="00EF66CA"/>
    <w:rsid w:val="00F03C1A"/>
    <w:rsid w:val="00F07D28"/>
    <w:rsid w:val="00F1648D"/>
    <w:rsid w:val="00F31AF4"/>
    <w:rsid w:val="00F42EAE"/>
    <w:rsid w:val="00F44E83"/>
    <w:rsid w:val="00F535B0"/>
    <w:rsid w:val="00F8381F"/>
    <w:rsid w:val="00F876AD"/>
    <w:rsid w:val="00F9769D"/>
    <w:rsid w:val="00FA01FC"/>
    <w:rsid w:val="00FA7C9F"/>
    <w:rsid w:val="00FB2EE0"/>
    <w:rsid w:val="00FC4CE0"/>
    <w:rsid w:val="00FC68B0"/>
    <w:rsid w:val="00FC6BDF"/>
    <w:rsid w:val="00FD237C"/>
    <w:rsid w:val="00FD3BA6"/>
    <w:rsid w:val="00FD4E1B"/>
    <w:rsid w:val="00FE22D3"/>
    <w:rsid w:val="00FF0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63E6300F"/>
  <w15:chartTrackingRefBased/>
  <w15:docId w15:val="{C917ED8F-DF40-44E5-B8F3-BE20C4DD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B9B"/>
    <w:pPr>
      <w:spacing w:after="120" w:line="240" w:lineRule="auto"/>
    </w:pPr>
    <w:rPr>
      <w:rFonts w:ascii="Calibri" w:eastAsia="Times New Roman" w:hAnsi="Calibri" w:cs="Calibri"/>
      <w:color w:val="auto"/>
      <w:sz w:val="22"/>
      <w:szCs w:val="22"/>
      <w:lang w:eastAsia="en-US"/>
    </w:rPr>
  </w:style>
  <w:style w:type="paragraph" w:styleId="Heading1">
    <w:name w:val="heading 1"/>
    <w:basedOn w:val="Normal"/>
    <w:next w:val="Normal"/>
    <w:link w:val="Heading1Char"/>
    <w:uiPriority w:val="9"/>
    <w:qFormat/>
    <w:rsid w:val="005D4354"/>
    <w:pPr>
      <w:keepNext/>
      <w:keepLines/>
      <w:overflowPunct w:val="0"/>
      <w:autoSpaceDE w:val="0"/>
      <w:autoSpaceDN w:val="0"/>
      <w:adjustRightInd w:val="0"/>
      <w:spacing w:before="240"/>
      <w:ind w:left="720" w:hanging="720"/>
      <w:textAlignment w:val="baseline"/>
      <w:outlineLvl w:val="0"/>
    </w:pPr>
    <w:rPr>
      <w:b/>
      <w:bCs/>
      <w:caps/>
      <w:color w:val="1F4E79" w:themeColor="accent1" w:themeShade="80"/>
      <w:sz w:val="28"/>
      <w:szCs w:val="28"/>
    </w:rPr>
  </w:style>
  <w:style w:type="paragraph" w:styleId="Heading2">
    <w:name w:val="heading 2"/>
    <w:basedOn w:val="Normal"/>
    <w:next w:val="Normal"/>
    <w:link w:val="Heading2Char"/>
    <w:uiPriority w:val="9"/>
    <w:unhideWhenUsed/>
    <w:qFormat/>
    <w:rsid w:val="005569FF"/>
    <w:pPr>
      <w:keepNext/>
      <w:keepLines/>
      <w:spacing w:before="120" w:after="0"/>
      <w:outlineLvl w:val="1"/>
    </w:pPr>
    <w:rPr>
      <w:b/>
      <w:bCs/>
      <w:color w:val="2E74B5" w:themeColor="accent1" w:themeShade="BF"/>
      <w:sz w:val="24"/>
      <w:szCs w:val="24"/>
    </w:rPr>
  </w:style>
  <w:style w:type="paragraph" w:styleId="Heading3">
    <w:name w:val="heading 3"/>
    <w:basedOn w:val="Normal"/>
    <w:next w:val="Normal"/>
    <w:link w:val="Heading3Char"/>
    <w:uiPriority w:val="9"/>
    <w:unhideWhenUsed/>
    <w:qFormat/>
    <w:rsid w:val="003E06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961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961F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961F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961F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961F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961F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E3CD6"/>
    <w:pPr>
      <w:numPr>
        <w:ilvl w:val="1"/>
      </w:numPr>
      <w:pBdr>
        <w:left w:val="double" w:sz="18" w:space="4" w:color="1F4E79" w:themeColor="accent1" w:themeShade="80"/>
      </w:pBdr>
      <w:spacing w:before="80" w:after="160" w:line="280" w:lineRule="exact"/>
    </w:pPr>
    <w:rPr>
      <w:b/>
      <w:bCs/>
      <w:color w:val="2E74B5" w:themeColor="accent1" w:themeShade="BF"/>
      <w:sz w:val="24"/>
      <w:szCs w:val="24"/>
    </w:rPr>
  </w:style>
  <w:style w:type="character" w:customStyle="1" w:styleId="SubtitleChar">
    <w:name w:val="Subtitle Char"/>
    <w:basedOn w:val="DefaultParagraphFont"/>
    <w:link w:val="Subtitle"/>
    <w:uiPriority w:val="11"/>
    <w:rsid w:val="00BE3CD6"/>
    <w:rPr>
      <w:b/>
      <w:bCs/>
      <w:color w:val="2E74B5" w:themeColor="accent1" w:themeShade="BF"/>
      <w:sz w:val="24"/>
      <w:szCs w:val="24"/>
    </w:rPr>
  </w:style>
  <w:style w:type="character" w:customStyle="1" w:styleId="Heading1Char">
    <w:name w:val="Heading 1 Char"/>
    <w:basedOn w:val="DefaultParagraphFont"/>
    <w:link w:val="Heading1"/>
    <w:uiPriority w:val="9"/>
    <w:rsid w:val="005D4354"/>
    <w:rPr>
      <w:rFonts w:ascii="Calibri" w:eastAsia="Times New Roman" w:hAnsi="Calibri" w:cs="Calibri"/>
      <w:b/>
      <w:bCs/>
      <w:caps/>
      <w:color w:val="1F4E79" w:themeColor="accent1" w:themeShade="80"/>
      <w:sz w:val="28"/>
      <w:szCs w:val="28"/>
      <w:lang w:eastAsia="en-US"/>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8961F2"/>
    <w:pPr>
      <w:spacing w:after="160" w:line="264" w:lineRule="auto"/>
      <w:ind w:right="576"/>
    </w:pPr>
    <w:rPr>
      <w:i/>
      <w:iCs/>
      <w:color w:val="595959" w:themeColor="text1" w:themeTint="A6"/>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sid w:val="005569FF"/>
    <w:rPr>
      <w:rFonts w:ascii="Calibri" w:eastAsia="Times New Roman" w:hAnsi="Calibri" w:cs="Calibri"/>
      <w:b/>
      <w:bCs/>
      <w:color w:val="2E74B5" w:themeColor="accent1" w:themeShade="BF"/>
      <w:sz w:val="24"/>
      <w:szCs w:val="24"/>
      <w:lang w:eastAsia="en-US"/>
    </w:rPr>
  </w:style>
  <w:style w:type="paragraph" w:styleId="ListBullet">
    <w:name w:val="List Bullet"/>
    <w:basedOn w:val="Normal"/>
    <w:uiPriority w:val="1"/>
    <w:unhideWhenUsed/>
    <w:qFormat/>
    <w:rsid w:val="0020117B"/>
    <w:pPr>
      <w:numPr>
        <w:numId w:val="2"/>
      </w:numPr>
      <w:spacing w:after="60"/>
    </w:p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2A04F7"/>
    <w:pPr>
      <w:spacing w:before="200" w:after="0"/>
      <w:ind w:left="-144"/>
      <w:contextualSpacing/>
    </w:pPr>
    <w:rPr>
      <w:rFonts w:asciiTheme="majorHAnsi" w:eastAsiaTheme="majorEastAsia" w:hAnsiTheme="majorHAnsi" w:cstheme="majorBidi"/>
      <w:noProof/>
      <w:color w:val="1F4E79" w:themeColor="accent1" w:themeShade="80"/>
      <w:sz w:val="20"/>
      <w:szCs w:val="20"/>
    </w:rPr>
  </w:style>
  <w:style w:type="character" w:customStyle="1" w:styleId="FooterChar">
    <w:name w:val="Footer Char"/>
    <w:basedOn w:val="DefaultParagraphFont"/>
    <w:link w:val="Footer"/>
    <w:uiPriority w:val="99"/>
    <w:rsid w:val="002A04F7"/>
    <w:rPr>
      <w:rFonts w:asciiTheme="majorHAnsi" w:eastAsiaTheme="majorEastAsia" w:hAnsiTheme="majorHAnsi" w:cstheme="majorBidi"/>
      <w:noProof/>
      <w:color w:val="1F4E79"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qFormat/>
    <w:pPr>
      <w:spacing w:before="140" w:after="0"/>
    </w:pPr>
    <w:rPr>
      <w:i/>
      <w:iCs/>
      <w:sz w:val="14"/>
      <w:szCs w:val="14"/>
    </w:rPr>
  </w:style>
  <w:style w:type="character" w:customStyle="1" w:styleId="FootnoteTextChar">
    <w:name w:val="Footnote Text Char"/>
    <w:basedOn w:val="DefaultParagraphFont"/>
    <w:link w:val="FootnoteText"/>
    <w:uiPriority w:val="12"/>
    <w:rPr>
      <w:i/>
      <w:iCs/>
      <w:sz w:val="14"/>
      <w:szCs w:val="14"/>
    </w:rPr>
  </w:style>
  <w:style w:type="paragraph" w:customStyle="1" w:styleId="TableTextDecimal">
    <w:name w:val="Table Text Decimal"/>
    <w:basedOn w:val="Normal"/>
    <w:uiPriority w:val="12"/>
    <w:qFormat/>
    <w:pPr>
      <w:tabs>
        <w:tab w:val="decimal" w:pos="936"/>
      </w:tabs>
      <w:spacing w:before="120"/>
    </w:pPr>
  </w:style>
  <w:style w:type="paragraph" w:styleId="Signature">
    <w:name w:val="Signature"/>
    <w:basedOn w:val="Normal"/>
    <w:link w:val="SignatureChar"/>
    <w:uiPriority w:val="12"/>
    <w:unhideWhenUsed/>
    <w:qFormat/>
    <w:pPr>
      <w:spacing w:before="960" w:after="0"/>
    </w:pPr>
  </w:style>
  <w:style w:type="character" w:customStyle="1" w:styleId="SignatureChar">
    <w:name w:val="Signature Char"/>
    <w:basedOn w:val="DefaultParagraphFont"/>
    <w:link w:val="Signature"/>
    <w:uiPriority w:val="12"/>
  </w:style>
  <w:style w:type="character" w:styleId="Strong">
    <w:name w:val="Strong"/>
    <w:basedOn w:val="DefaultParagraphFont"/>
    <w:uiPriority w:val="22"/>
    <w:unhideWhenUsed/>
    <w:qFormat/>
    <w:rsid w:val="00117948"/>
    <w:rPr>
      <w:b/>
      <w:bCs/>
    </w:rPr>
  </w:style>
  <w:style w:type="character" w:customStyle="1" w:styleId="Heading4Char">
    <w:name w:val="Heading 4 Char"/>
    <w:basedOn w:val="DefaultParagraphFont"/>
    <w:link w:val="Heading4"/>
    <w:uiPriority w:val="9"/>
    <w:semiHidden/>
    <w:rsid w:val="008961F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961F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961F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961F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961F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961F2"/>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961F2"/>
    <w:rPr>
      <w:i/>
      <w:iCs/>
      <w:color w:val="2E74B5" w:themeColor="accent1" w:themeShade="BF"/>
    </w:rPr>
  </w:style>
  <w:style w:type="paragraph" w:styleId="IntenseQuote">
    <w:name w:val="Intense Quote"/>
    <w:basedOn w:val="Normal"/>
    <w:next w:val="Normal"/>
    <w:link w:val="IntenseQuoteChar"/>
    <w:uiPriority w:val="30"/>
    <w:semiHidden/>
    <w:unhideWhenUsed/>
    <w:qFormat/>
    <w:rsid w:val="008961F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961F2"/>
    <w:rPr>
      <w:i/>
      <w:iCs/>
      <w:color w:val="2E74B5" w:themeColor="accent1" w:themeShade="BF"/>
    </w:rPr>
  </w:style>
  <w:style w:type="character" w:styleId="IntenseReference">
    <w:name w:val="Intense Reference"/>
    <w:basedOn w:val="DefaultParagraphFont"/>
    <w:uiPriority w:val="32"/>
    <w:semiHidden/>
    <w:unhideWhenUsed/>
    <w:qFormat/>
    <w:rsid w:val="008961F2"/>
    <w:rPr>
      <w:b/>
      <w:bCs/>
      <w:caps w:val="0"/>
      <w:smallCaps/>
      <w:color w:val="2E74B5" w:themeColor="accent1" w:themeShade="BF"/>
      <w:spacing w:val="5"/>
    </w:rPr>
  </w:style>
  <w:style w:type="paragraph" w:styleId="BlockText">
    <w:name w:val="Block Text"/>
    <w:basedOn w:val="Normal"/>
    <w:uiPriority w:val="99"/>
    <w:semiHidden/>
    <w:unhideWhenUsed/>
    <w:rsid w:val="008961F2"/>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semiHidden/>
    <w:unhideWhenUsed/>
    <w:rsid w:val="008961F2"/>
    <w:rPr>
      <w:color w:val="D7230D"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paragraph" w:styleId="NormalWeb">
    <w:name w:val="Normal (Web)"/>
    <w:basedOn w:val="Normal"/>
    <w:uiPriority w:val="99"/>
    <w:unhideWhenUsed/>
    <w:rsid w:val="003E0657"/>
    <w:pPr>
      <w:spacing w:before="100" w:beforeAutospacing="1" w:after="100" w:afterAutospacing="1"/>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3E0657"/>
    <w:rPr>
      <w:rFonts w:asciiTheme="majorHAnsi" w:eastAsiaTheme="majorEastAsia" w:hAnsiTheme="majorHAnsi" w:cstheme="majorBidi"/>
      <w:color w:val="1F4D78" w:themeColor="accent1" w:themeShade="7F"/>
      <w:sz w:val="24"/>
      <w:szCs w:val="24"/>
    </w:rPr>
  </w:style>
  <w:style w:type="paragraph" w:styleId="Bibliography">
    <w:name w:val="Bibliography"/>
    <w:basedOn w:val="Normal"/>
    <w:next w:val="Normal"/>
    <w:uiPriority w:val="37"/>
    <w:unhideWhenUsed/>
    <w:qFormat/>
    <w:rsid w:val="00BD3218"/>
    <w:pPr>
      <w:ind w:left="1440" w:hanging="1440"/>
    </w:pPr>
  </w:style>
  <w:style w:type="paragraph" w:styleId="ListParagraph">
    <w:name w:val="List Paragraph"/>
    <w:basedOn w:val="Normal"/>
    <w:uiPriority w:val="34"/>
    <w:unhideWhenUsed/>
    <w:qFormat/>
    <w:rsid w:val="00A12062"/>
    <w:pPr>
      <w:ind w:left="720"/>
      <w:contextualSpacing/>
    </w:pPr>
  </w:style>
  <w:style w:type="paragraph" w:customStyle="1" w:styleId="MainTitle">
    <w:name w:val="Main Title"/>
    <w:basedOn w:val="Normal"/>
    <w:next w:val="Normal"/>
    <w:rsid w:val="00FF07CC"/>
    <w:pPr>
      <w:keepNext/>
      <w:keepLines/>
      <w:overflowPunct w:val="0"/>
      <w:autoSpaceDE w:val="0"/>
      <w:autoSpaceDN w:val="0"/>
      <w:adjustRightInd w:val="0"/>
      <w:spacing w:before="600" w:after="80"/>
      <w:jc w:val="center"/>
      <w:textAlignment w:val="baseline"/>
    </w:pPr>
    <w:rPr>
      <w:rFonts w:ascii="Arial" w:hAnsi="Arial" w:cs="Times New Roman"/>
      <w:b/>
      <w:kern w:val="28"/>
      <w:sz w:val="32"/>
      <w:szCs w:val="20"/>
    </w:rPr>
  </w:style>
  <w:style w:type="paragraph" w:styleId="BodyText">
    <w:name w:val="Body Text"/>
    <w:basedOn w:val="Normal"/>
    <w:link w:val="BodyTextChar"/>
    <w:rsid w:val="00FF07CC"/>
    <w:pPr>
      <w:spacing w:after="0"/>
    </w:pPr>
    <w:rPr>
      <w:rFonts w:ascii="Times" w:eastAsia="Times" w:hAnsi="Times" w:cs="Times New Roman"/>
      <w:i/>
      <w:sz w:val="24"/>
      <w:szCs w:val="20"/>
    </w:rPr>
  </w:style>
  <w:style w:type="character" w:customStyle="1" w:styleId="BodyTextChar">
    <w:name w:val="Body Text Char"/>
    <w:basedOn w:val="DefaultParagraphFont"/>
    <w:link w:val="BodyText"/>
    <w:rsid w:val="00FF07CC"/>
    <w:rPr>
      <w:rFonts w:ascii="Times" w:eastAsia="Times" w:hAnsi="Times" w:cs="Times New Roman"/>
      <w:i/>
      <w:color w:val="auto"/>
      <w:sz w:val="24"/>
      <w:szCs w:val="20"/>
      <w:lang w:eastAsia="en-US"/>
    </w:rPr>
  </w:style>
  <w:style w:type="paragraph" w:styleId="Revision">
    <w:name w:val="Revision"/>
    <w:hidden/>
    <w:uiPriority w:val="99"/>
    <w:semiHidden/>
    <w:rsid w:val="00122854"/>
    <w:pPr>
      <w:spacing w:after="0" w:line="240" w:lineRule="auto"/>
    </w:pPr>
    <w:rPr>
      <w:rFonts w:ascii="Calibri" w:eastAsia="Times New Roman" w:hAnsi="Calibri" w:cs="Calibri"/>
      <w:color w:val="auto"/>
      <w:sz w:val="22"/>
      <w:szCs w:val="22"/>
      <w:lang w:eastAsia="en-US"/>
    </w:rPr>
  </w:style>
  <w:style w:type="character" w:styleId="CommentReference">
    <w:name w:val="annotation reference"/>
    <w:basedOn w:val="DefaultParagraphFont"/>
    <w:uiPriority w:val="99"/>
    <w:semiHidden/>
    <w:unhideWhenUsed/>
    <w:rsid w:val="00845107"/>
    <w:rPr>
      <w:sz w:val="16"/>
      <w:szCs w:val="16"/>
    </w:rPr>
  </w:style>
  <w:style w:type="paragraph" w:styleId="CommentText">
    <w:name w:val="annotation text"/>
    <w:basedOn w:val="Normal"/>
    <w:link w:val="CommentTextChar"/>
    <w:uiPriority w:val="99"/>
    <w:unhideWhenUsed/>
    <w:rsid w:val="00845107"/>
    <w:rPr>
      <w:sz w:val="20"/>
      <w:szCs w:val="20"/>
    </w:rPr>
  </w:style>
  <w:style w:type="character" w:customStyle="1" w:styleId="CommentTextChar">
    <w:name w:val="Comment Text Char"/>
    <w:basedOn w:val="DefaultParagraphFont"/>
    <w:link w:val="CommentText"/>
    <w:uiPriority w:val="99"/>
    <w:rsid w:val="00845107"/>
    <w:rPr>
      <w:rFonts w:ascii="Calibri" w:eastAsia="Times New Roman" w:hAnsi="Calibri" w:cs="Calibri"/>
      <w:color w:val="auto"/>
      <w:sz w:val="20"/>
      <w:szCs w:val="20"/>
      <w:lang w:eastAsia="en-US"/>
    </w:rPr>
  </w:style>
  <w:style w:type="paragraph" w:styleId="CommentSubject">
    <w:name w:val="annotation subject"/>
    <w:basedOn w:val="CommentText"/>
    <w:next w:val="CommentText"/>
    <w:link w:val="CommentSubjectChar"/>
    <w:uiPriority w:val="99"/>
    <w:semiHidden/>
    <w:unhideWhenUsed/>
    <w:rsid w:val="00845107"/>
    <w:rPr>
      <w:b/>
      <w:bCs/>
    </w:rPr>
  </w:style>
  <w:style w:type="character" w:customStyle="1" w:styleId="CommentSubjectChar">
    <w:name w:val="Comment Subject Char"/>
    <w:basedOn w:val="CommentTextChar"/>
    <w:link w:val="CommentSubject"/>
    <w:uiPriority w:val="99"/>
    <w:semiHidden/>
    <w:rsid w:val="00845107"/>
    <w:rPr>
      <w:rFonts w:ascii="Calibri" w:eastAsia="Times New Roman" w:hAnsi="Calibri" w:cs="Calibri"/>
      <w:b/>
      <w:bCs/>
      <w:color w:val="auto"/>
      <w:sz w:val="20"/>
      <w:szCs w:val="20"/>
      <w:lang w:eastAsia="en-US"/>
    </w:rPr>
  </w:style>
  <w:style w:type="character" w:customStyle="1" w:styleId="normaltextrun">
    <w:name w:val="normaltextrun"/>
    <w:basedOn w:val="DefaultParagraphFont"/>
    <w:rsid w:val="002476BF"/>
  </w:style>
  <w:style w:type="character" w:customStyle="1" w:styleId="eop">
    <w:name w:val="eop"/>
    <w:basedOn w:val="DefaultParagraphFont"/>
    <w:rsid w:val="002476BF"/>
  </w:style>
  <w:style w:type="table" w:customStyle="1" w:styleId="TableGrid1">
    <w:name w:val="Table Grid1"/>
    <w:basedOn w:val="TableNormal"/>
    <w:next w:val="TableGrid"/>
    <w:uiPriority w:val="59"/>
    <w:rsid w:val="00BF7B16"/>
    <w:pPr>
      <w:spacing w:after="0" w:line="240" w:lineRule="auto"/>
    </w:pPr>
    <w:rPr>
      <w:color w:val="auto"/>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D576A1"/>
    <w:pPr>
      <w:spacing w:after="0"/>
    </w:pPr>
    <w:rPr>
      <w:rFonts w:eastAsiaTheme="minorHAnsi"/>
    </w:rPr>
  </w:style>
  <w:style w:type="character" w:customStyle="1" w:styleId="contentpasted0">
    <w:name w:val="contentpasted0"/>
    <w:basedOn w:val="DefaultParagraphFont"/>
    <w:rsid w:val="00D57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7621">
      <w:bodyDiv w:val="1"/>
      <w:marLeft w:val="0"/>
      <w:marRight w:val="0"/>
      <w:marTop w:val="0"/>
      <w:marBottom w:val="0"/>
      <w:divBdr>
        <w:top w:val="none" w:sz="0" w:space="0" w:color="auto"/>
        <w:left w:val="none" w:sz="0" w:space="0" w:color="auto"/>
        <w:bottom w:val="none" w:sz="0" w:space="0" w:color="auto"/>
        <w:right w:val="none" w:sz="0" w:space="0" w:color="auto"/>
      </w:divBdr>
    </w:div>
    <w:div w:id="369234219">
      <w:bodyDiv w:val="1"/>
      <w:marLeft w:val="0"/>
      <w:marRight w:val="0"/>
      <w:marTop w:val="0"/>
      <w:marBottom w:val="0"/>
      <w:divBdr>
        <w:top w:val="none" w:sz="0" w:space="0" w:color="auto"/>
        <w:left w:val="none" w:sz="0" w:space="0" w:color="auto"/>
        <w:bottom w:val="none" w:sz="0" w:space="0" w:color="auto"/>
        <w:right w:val="none" w:sz="0" w:space="0" w:color="auto"/>
      </w:divBdr>
    </w:div>
    <w:div w:id="965890832">
      <w:bodyDiv w:val="1"/>
      <w:marLeft w:val="0"/>
      <w:marRight w:val="0"/>
      <w:marTop w:val="0"/>
      <w:marBottom w:val="0"/>
      <w:divBdr>
        <w:top w:val="none" w:sz="0" w:space="0" w:color="auto"/>
        <w:left w:val="none" w:sz="0" w:space="0" w:color="auto"/>
        <w:bottom w:val="none" w:sz="0" w:space="0" w:color="auto"/>
        <w:right w:val="none" w:sz="0" w:space="0" w:color="auto"/>
      </w:divBdr>
    </w:div>
    <w:div w:id="1318876837">
      <w:bodyDiv w:val="1"/>
      <w:marLeft w:val="0"/>
      <w:marRight w:val="0"/>
      <w:marTop w:val="0"/>
      <w:marBottom w:val="0"/>
      <w:divBdr>
        <w:top w:val="none" w:sz="0" w:space="0" w:color="auto"/>
        <w:left w:val="none" w:sz="0" w:space="0" w:color="auto"/>
        <w:bottom w:val="none" w:sz="0" w:space="0" w:color="auto"/>
        <w:right w:val="none" w:sz="0" w:space="0" w:color="auto"/>
      </w:divBdr>
    </w:div>
    <w:div w:id="2045787912">
      <w:bodyDiv w:val="1"/>
      <w:marLeft w:val="0"/>
      <w:marRight w:val="0"/>
      <w:marTop w:val="0"/>
      <w:marBottom w:val="0"/>
      <w:divBdr>
        <w:top w:val="none" w:sz="0" w:space="0" w:color="auto"/>
        <w:left w:val="none" w:sz="0" w:space="0" w:color="auto"/>
        <w:bottom w:val="none" w:sz="0" w:space="0" w:color="auto"/>
        <w:right w:val="none" w:sz="0" w:space="0" w:color="auto"/>
      </w:divBdr>
    </w:div>
    <w:div w:id="210888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usanne.org/content/covenant/lausanne-covenan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hartford\Documents\Custom%20Office%20Templates\Brief%20or%20Proposal%20B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B53E52EDF74AB28C40B92F761FBF51"/>
        <w:category>
          <w:name w:val="General"/>
          <w:gallery w:val="placeholder"/>
        </w:category>
        <w:types>
          <w:type w:val="bbPlcHdr"/>
        </w:types>
        <w:behaviors>
          <w:behavior w:val="content"/>
        </w:behaviors>
        <w:guid w:val="{58F41C2C-534C-4376-80F9-E8AAD20341B2}"/>
      </w:docPartPr>
      <w:docPartBody>
        <w:p w:rsidR="00023C97" w:rsidRDefault="00023C97">
          <w:pPr>
            <w:pStyle w:val="43B53E52EDF74AB28C40B92F761FBF51"/>
          </w:pPr>
          <w:r>
            <w:t>Overview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B6"/>
    <w:rsid w:val="00023C97"/>
    <w:rsid w:val="000E7F64"/>
    <w:rsid w:val="001C3D65"/>
    <w:rsid w:val="002A27A6"/>
    <w:rsid w:val="002F0411"/>
    <w:rsid w:val="004E470E"/>
    <w:rsid w:val="00504E1C"/>
    <w:rsid w:val="007443B6"/>
    <w:rsid w:val="00C96AF7"/>
    <w:rsid w:val="00D11C28"/>
    <w:rsid w:val="00D93520"/>
    <w:rsid w:val="00DE3DF0"/>
    <w:rsid w:val="00E149CE"/>
    <w:rsid w:val="00EE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B53E52EDF74AB28C40B92F761FBF51">
    <w:name w:val="43B53E52EDF74AB28C40B92F761FBF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85299-96AC-43C3-8C20-19CCD61C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or Proposal BI</Template>
  <TotalTime>1</TotalTime>
  <Pages>8</Pages>
  <Words>2792</Words>
  <Characters>15916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Bethany Gateways</Company>
  <LinksUpToDate>false</LinksUpToDate>
  <CharactersWithSpaces>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Hartford</dc:creator>
  <cp:lastModifiedBy>Dan Germo</cp:lastModifiedBy>
  <cp:revision>2</cp:revision>
  <cp:lastPrinted>2024-02-14T16:00:00Z</cp:lastPrinted>
  <dcterms:created xsi:type="dcterms:W3CDTF">2024-03-01T18:51:00Z</dcterms:created>
  <dcterms:modified xsi:type="dcterms:W3CDTF">2024-03-01T18:51:00Z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